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53F" w:rsidRDefault="00A3253F" w:rsidP="0070081D">
      <w:pPr>
        <w:spacing w:after="0" w:line="360" w:lineRule="auto"/>
        <w:ind w:left="360"/>
        <w:contextualSpacing/>
        <w:rPr>
          <w:rFonts w:cs="Times New Roman"/>
          <w:b/>
          <w:sz w:val="32"/>
          <w:szCs w:val="32"/>
          <w:lang w:val="en-US"/>
        </w:rPr>
      </w:pPr>
      <w:r>
        <w:rPr>
          <w:rFonts w:cs="Times New Roman"/>
          <w:b/>
          <w:sz w:val="32"/>
          <w:szCs w:val="32"/>
          <w:lang w:val="en-US"/>
        </w:rPr>
        <w:t>Lớp 19T5 - THU</w:t>
      </w:r>
    </w:p>
    <w:p w:rsidR="0070081D" w:rsidRPr="00581505" w:rsidRDefault="0070081D" w:rsidP="0070081D">
      <w:pPr>
        <w:spacing w:after="0" w:line="360" w:lineRule="auto"/>
        <w:ind w:left="360"/>
        <w:contextualSpacing/>
        <w:rPr>
          <w:rFonts w:cs="Times New Roman"/>
          <w:b/>
          <w:sz w:val="32"/>
          <w:szCs w:val="32"/>
        </w:rPr>
      </w:pPr>
      <w:r w:rsidRPr="00581505">
        <w:rPr>
          <w:rFonts w:cs="Times New Roman"/>
          <w:b/>
          <w:sz w:val="32"/>
          <w:szCs w:val="32"/>
        </w:rPr>
        <w:t xml:space="preserve">Nhóm </w:t>
      </w:r>
      <w:r w:rsidR="00B06B1E" w:rsidRPr="00581505">
        <w:rPr>
          <w:rFonts w:cs="Times New Roman"/>
          <w:b/>
          <w:sz w:val="32"/>
          <w:szCs w:val="32"/>
          <w:lang w:val="en-US"/>
        </w:rPr>
        <w:t>11</w:t>
      </w:r>
      <w:r w:rsidRPr="00581505">
        <w:rPr>
          <w:rFonts w:cs="Times New Roman"/>
          <w:b/>
          <w:sz w:val="32"/>
          <w:szCs w:val="32"/>
        </w:rPr>
        <w:t>:</w:t>
      </w:r>
    </w:p>
    <w:p w:rsidR="0070081D" w:rsidRPr="00581505" w:rsidRDefault="0070081D" w:rsidP="0070081D">
      <w:pPr>
        <w:spacing w:after="0" w:line="360" w:lineRule="auto"/>
        <w:ind w:left="360" w:firstLine="360"/>
        <w:contextualSpacing/>
        <w:rPr>
          <w:rFonts w:eastAsia="Times New Roman" w:cs="Times New Roman"/>
          <w:b/>
          <w:color w:val="000000"/>
          <w:lang w:val="en-US"/>
        </w:rPr>
      </w:pPr>
      <w:r w:rsidRPr="00581505">
        <w:rPr>
          <w:rFonts w:eastAsia="Times New Roman" w:cs="Times New Roman"/>
          <w:b/>
          <w:color w:val="222222"/>
        </w:rPr>
        <w:t xml:space="preserve">1. </w:t>
      </w:r>
      <w:r w:rsidR="00B06B1E" w:rsidRPr="00581505">
        <w:rPr>
          <w:rFonts w:eastAsia="Times New Roman" w:cs="Times New Roman"/>
          <w:b/>
          <w:color w:val="000000"/>
          <w:lang w:val="en-US"/>
        </w:rPr>
        <w:t>Trần Thị Diễm Thúy</w:t>
      </w:r>
    </w:p>
    <w:p w:rsidR="0070081D" w:rsidRPr="00581505" w:rsidRDefault="0070081D" w:rsidP="0070081D">
      <w:pPr>
        <w:spacing w:after="0" w:line="360" w:lineRule="auto"/>
        <w:ind w:left="360" w:firstLine="360"/>
        <w:contextualSpacing/>
        <w:rPr>
          <w:rFonts w:eastAsia="Times New Roman" w:cs="Times New Roman"/>
          <w:b/>
          <w:color w:val="000000"/>
          <w:lang w:val="en-US"/>
        </w:rPr>
      </w:pPr>
      <w:r w:rsidRPr="00581505">
        <w:rPr>
          <w:rFonts w:eastAsia="Times New Roman" w:cs="Times New Roman"/>
          <w:b/>
          <w:color w:val="222222"/>
        </w:rPr>
        <w:t>2.</w:t>
      </w:r>
      <w:r w:rsidRPr="00581505">
        <w:rPr>
          <w:rFonts w:eastAsia="Times New Roman" w:cs="Times New Roman"/>
          <w:b/>
          <w:color w:val="000000"/>
        </w:rPr>
        <w:t xml:space="preserve"> </w:t>
      </w:r>
      <w:r w:rsidR="00B06B1E" w:rsidRPr="00581505">
        <w:rPr>
          <w:rFonts w:eastAsia="Times New Roman" w:cs="Times New Roman"/>
          <w:b/>
          <w:color w:val="000000"/>
          <w:lang w:val="en-US"/>
        </w:rPr>
        <w:t>Đặng Thu Hà</w:t>
      </w:r>
    </w:p>
    <w:p w:rsidR="0070081D" w:rsidRPr="00581505" w:rsidRDefault="0070081D" w:rsidP="0070081D">
      <w:pPr>
        <w:spacing w:after="0" w:line="360" w:lineRule="auto"/>
        <w:ind w:left="720"/>
        <w:contextualSpacing/>
        <w:rPr>
          <w:rFonts w:eastAsia="Times New Roman" w:cs="Times New Roman"/>
          <w:b/>
          <w:color w:val="000000"/>
        </w:rPr>
      </w:pPr>
      <w:r w:rsidRPr="00581505">
        <w:rPr>
          <w:rFonts w:eastAsia="Times New Roman" w:cs="Times New Roman"/>
          <w:b/>
          <w:color w:val="000000"/>
        </w:rPr>
        <w:t xml:space="preserve">3. </w:t>
      </w:r>
      <w:r w:rsidR="00B06B1E" w:rsidRPr="00581505">
        <w:rPr>
          <w:rFonts w:eastAsia="Times New Roman" w:cs="Times New Roman"/>
          <w:b/>
          <w:color w:val="000000"/>
          <w:lang w:val="en-US"/>
        </w:rPr>
        <w:t>Trần Quốc Duy</w:t>
      </w:r>
      <w:r w:rsidRPr="00581505">
        <w:rPr>
          <w:rFonts w:eastAsia="Times New Roman" w:cs="Times New Roman"/>
          <w:b/>
          <w:color w:val="000000"/>
        </w:rPr>
        <w:tab/>
      </w:r>
    </w:p>
    <w:p w:rsidR="0070081D" w:rsidRPr="00581505" w:rsidRDefault="0070081D" w:rsidP="0070081D">
      <w:pPr>
        <w:spacing w:after="0" w:line="360" w:lineRule="auto"/>
        <w:ind w:left="720"/>
        <w:contextualSpacing/>
        <w:rPr>
          <w:rFonts w:eastAsia="Times New Roman" w:cs="Times New Roman"/>
          <w:b/>
          <w:color w:val="000000"/>
          <w:lang w:val="en-US"/>
        </w:rPr>
      </w:pPr>
      <w:r w:rsidRPr="00581505">
        <w:rPr>
          <w:rFonts w:eastAsia="Times New Roman" w:cs="Times New Roman"/>
          <w:b/>
          <w:color w:val="000000"/>
        </w:rPr>
        <w:t xml:space="preserve">4. </w:t>
      </w:r>
      <w:r w:rsidR="00B06B1E" w:rsidRPr="00581505">
        <w:rPr>
          <w:rFonts w:eastAsia="Times New Roman" w:cs="Times New Roman"/>
          <w:b/>
          <w:color w:val="000000"/>
          <w:lang w:val="en-US"/>
        </w:rPr>
        <w:t>Trần Minh Tuấn</w:t>
      </w:r>
    </w:p>
    <w:p w:rsidR="0070081D" w:rsidRPr="00581505" w:rsidRDefault="0070081D" w:rsidP="0070081D">
      <w:pPr>
        <w:spacing w:after="0" w:line="360" w:lineRule="auto"/>
        <w:ind w:left="720"/>
        <w:contextualSpacing/>
        <w:rPr>
          <w:rFonts w:eastAsia="Times New Roman" w:cs="Times New Roman"/>
          <w:b/>
          <w:color w:val="000000"/>
          <w:lang w:val="en-US"/>
        </w:rPr>
      </w:pPr>
      <w:r w:rsidRPr="00581505">
        <w:rPr>
          <w:rFonts w:eastAsia="Times New Roman" w:cs="Times New Roman"/>
          <w:b/>
          <w:color w:val="000000"/>
        </w:rPr>
        <w:t xml:space="preserve">5. </w:t>
      </w:r>
      <w:r w:rsidR="00B06B1E" w:rsidRPr="00581505">
        <w:rPr>
          <w:rFonts w:eastAsia="Times New Roman" w:cs="Times New Roman"/>
          <w:b/>
          <w:color w:val="000000"/>
          <w:lang w:val="en-US"/>
        </w:rPr>
        <w:t>Hồ Văn Hóa</w:t>
      </w:r>
    </w:p>
    <w:p w:rsidR="00581505" w:rsidRDefault="00581505" w:rsidP="0070081D">
      <w:pPr>
        <w:shd w:val="clear" w:color="auto" w:fill="FFFFFF"/>
        <w:spacing w:after="0" w:line="360" w:lineRule="auto"/>
        <w:ind w:firstLine="709"/>
        <w:jc w:val="center"/>
        <w:textAlignment w:val="baseline"/>
        <w:rPr>
          <w:rFonts w:eastAsia="Times New Roman" w:cs="Times New Roman"/>
          <w:b/>
          <w:color w:val="252F31"/>
          <w:szCs w:val="28"/>
          <w:lang w:val="en-US"/>
        </w:rPr>
      </w:pPr>
    </w:p>
    <w:p w:rsidR="00A3253F" w:rsidRDefault="00A3253F" w:rsidP="00A3253F">
      <w:pPr>
        <w:shd w:val="clear" w:color="auto" w:fill="FFFFFF"/>
        <w:spacing w:after="0" w:line="360" w:lineRule="auto"/>
        <w:ind w:firstLine="709"/>
        <w:textAlignment w:val="baseline"/>
        <w:rPr>
          <w:rFonts w:eastAsia="Times New Roman" w:cs="Times New Roman"/>
          <w:b/>
          <w:color w:val="252F31"/>
          <w:szCs w:val="28"/>
          <w:lang w:val="en-US"/>
        </w:rPr>
      </w:pPr>
      <w:r>
        <w:rPr>
          <w:rFonts w:eastAsia="Times New Roman" w:cs="Times New Roman"/>
          <w:b/>
          <w:color w:val="252F31"/>
          <w:szCs w:val="28"/>
          <w:lang w:val="en-US"/>
        </w:rPr>
        <w:t>Đề bài:</w:t>
      </w:r>
    </w:p>
    <w:p w:rsidR="00E101EC" w:rsidRDefault="00E101EC" w:rsidP="0070081D">
      <w:pPr>
        <w:shd w:val="clear" w:color="auto" w:fill="FFFFFF"/>
        <w:spacing w:after="0" w:line="360" w:lineRule="auto"/>
        <w:ind w:firstLine="709"/>
        <w:jc w:val="center"/>
        <w:textAlignment w:val="baseline"/>
        <w:rPr>
          <w:rFonts w:eastAsia="Times New Roman" w:cs="Times New Roman"/>
          <w:b/>
          <w:color w:val="252F31"/>
          <w:szCs w:val="28"/>
          <w:lang w:val="en-US"/>
        </w:rPr>
      </w:pPr>
      <w:r w:rsidRPr="00E101EC">
        <w:rPr>
          <w:rFonts w:eastAsia="Times New Roman" w:cs="Times New Roman"/>
          <w:b/>
          <w:color w:val="252F31"/>
          <w:szCs w:val="28"/>
          <w:lang w:val="en-US"/>
        </w:rPr>
        <w:t>TÌNH HUỐNG</w:t>
      </w:r>
      <w:r w:rsidR="00DB5956">
        <w:rPr>
          <w:rFonts w:eastAsia="Times New Roman" w:cs="Times New Roman"/>
          <w:b/>
          <w:color w:val="252F31"/>
          <w:szCs w:val="28"/>
          <w:lang w:val="en-US"/>
        </w:rPr>
        <w:t xml:space="preserve"> PHÁP LUẬT</w:t>
      </w:r>
    </w:p>
    <w:p w:rsidR="000350B5" w:rsidRDefault="000350B5" w:rsidP="000350B5">
      <w:pPr>
        <w:shd w:val="clear" w:color="auto" w:fill="FFFFFF"/>
        <w:spacing w:after="0" w:line="360" w:lineRule="auto"/>
        <w:ind w:firstLine="709"/>
        <w:textAlignment w:val="baseline"/>
        <w:rPr>
          <w:rFonts w:eastAsia="Times New Roman" w:cs="Times New Roman"/>
          <w:b/>
          <w:color w:val="252F31"/>
          <w:szCs w:val="28"/>
          <w:lang w:val="en-US"/>
        </w:rPr>
      </w:pP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Ông Bình có vợ là bà Minh và 3 người con tên A,C,D. Ngày 21.3.201</w:t>
      </w:r>
      <w:r w:rsidR="00113B07">
        <w:rPr>
          <w:rFonts w:eastAsia="Times New Roman" w:cs="Times New Roman"/>
          <w:color w:val="252F31"/>
          <w:szCs w:val="28"/>
          <w:lang w:val="en-US"/>
        </w:rPr>
        <w:t>8</w:t>
      </w:r>
      <w:r w:rsidRPr="000350B5">
        <w:rPr>
          <w:rFonts w:eastAsia="Times New Roman" w:cs="Times New Roman"/>
          <w:color w:val="252F31"/>
          <w:szCs w:val="28"/>
          <w:lang w:val="en-US"/>
        </w:rPr>
        <w:t xml:space="preserve"> ông Bình bị tai nạn giao thông chết. Được biết tài sản chung của ông Bình và bà Minh là 5 tỷ đồng. Tài sản riêng của ông Bình là 2 tỷ đồng. Anh (chị) hãy giải thích các trường hợp sau:</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a) Gỉa sử ông Bình không để lại di chúc thì những ai được hưởng thừa kế theo pháp luật? Vì sao? Họ được hưởng bao nhiêu?</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b) Gỉa sử ông Bình để lại di chúc và chia tài sản riêng của ông cho K (người yêu cũ của ông). Vậy ai được hưởng tài sản của ông?</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c) Gỉa sử ông Bình còn bố mẹ và ông để lại di chúc chia toàn bộ tài sản của ông cho người con tên A. Vậy những ai được hưởng tài sản của ông?</w:t>
      </w:r>
    </w:p>
    <w:p w:rsid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d) Gỉa sử ông Bình để lại di chúc chia toàn bộ tài sản của ông cho ông S là bạn thân của ông và ông Bình ghi trong di chúc rằng: Ông truất quyền thừa kế của bà Minh vợ ông vì lý do ông không yêu bà Minh. Vậy bà Minh có được hưởng tài sản của ông để lại không? Và ai được hưởng, hưởng bao nhiêu?</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p>
    <w:p w:rsidR="00A3253F" w:rsidRDefault="00A3253F">
      <w:pPr>
        <w:rPr>
          <w:rFonts w:eastAsia="Times New Roman" w:cs="Times New Roman"/>
          <w:b/>
          <w:color w:val="252F31"/>
          <w:szCs w:val="28"/>
          <w:lang w:val="en-US"/>
        </w:rPr>
      </w:pPr>
      <w:r>
        <w:rPr>
          <w:rFonts w:eastAsia="Times New Roman" w:cs="Times New Roman"/>
          <w:b/>
          <w:color w:val="252F31"/>
          <w:szCs w:val="28"/>
          <w:lang w:val="en-US"/>
        </w:rPr>
        <w:br w:type="page"/>
      </w:r>
    </w:p>
    <w:p w:rsidR="00E101EC" w:rsidRPr="00E101EC" w:rsidRDefault="00D86DEA" w:rsidP="00581505">
      <w:pPr>
        <w:shd w:val="clear" w:color="auto" w:fill="FFFFFF"/>
        <w:spacing w:after="0" w:line="360" w:lineRule="auto"/>
        <w:jc w:val="center"/>
        <w:textAlignment w:val="baseline"/>
        <w:rPr>
          <w:rFonts w:eastAsia="Times New Roman" w:cs="Times New Roman"/>
          <w:b/>
          <w:color w:val="252F31"/>
          <w:szCs w:val="28"/>
          <w:lang w:val="en-US"/>
        </w:rPr>
      </w:pPr>
      <w:r>
        <w:rPr>
          <w:rFonts w:eastAsia="Times New Roman" w:cs="Times New Roman"/>
          <w:b/>
          <w:color w:val="252F31"/>
          <w:szCs w:val="28"/>
          <w:lang w:val="en-US"/>
        </w:rPr>
        <w:lastRenderedPageBreak/>
        <w:t>BÀI LÀM</w:t>
      </w:r>
    </w:p>
    <w:p w:rsidR="00E101EC" w:rsidRPr="00E101EC" w:rsidRDefault="00E101EC" w:rsidP="006369CD">
      <w:pPr>
        <w:shd w:val="clear" w:color="auto" w:fill="FFFFFF"/>
        <w:spacing w:after="0" w:line="360" w:lineRule="auto"/>
        <w:ind w:firstLine="709"/>
        <w:jc w:val="both"/>
        <w:textAlignment w:val="baseline"/>
        <w:rPr>
          <w:rFonts w:eastAsia="Times New Roman" w:cs="Times New Roman"/>
          <w:color w:val="252F31"/>
          <w:szCs w:val="28"/>
          <w:lang w:val="en-US"/>
        </w:rPr>
      </w:pPr>
    </w:p>
    <w:p w:rsidR="000350B5" w:rsidRPr="00477AE3" w:rsidRDefault="00A77CEE" w:rsidP="006369CD">
      <w:pPr>
        <w:shd w:val="clear" w:color="auto" w:fill="FFFFFF"/>
        <w:spacing w:after="0" w:line="360" w:lineRule="auto"/>
        <w:ind w:firstLine="709"/>
        <w:jc w:val="both"/>
        <w:textAlignment w:val="baseline"/>
        <w:rPr>
          <w:rFonts w:eastAsia="Times New Roman" w:cs="Times New Roman"/>
          <w:color w:val="252F31"/>
          <w:szCs w:val="28"/>
          <w:lang w:val="en-US"/>
        </w:rPr>
      </w:pPr>
      <w:r w:rsidRPr="00477AE3">
        <w:rPr>
          <w:rFonts w:eastAsia="Times New Roman" w:cs="Times New Roman"/>
          <w:color w:val="252F31"/>
          <w:szCs w:val="28"/>
          <w:lang w:val="en-US"/>
        </w:rPr>
        <w:t xml:space="preserve">Thừa kế là một quan hệ xã hội có từ lâu đời trong lịch sử tồn tại và phát triển của xã hội loài người, </w:t>
      </w:r>
      <w:r w:rsidR="00F325EE" w:rsidRPr="00477AE3">
        <w:rPr>
          <w:rFonts w:eastAsia="Times New Roman" w:cs="Times New Roman"/>
          <w:color w:val="252F31"/>
          <w:szCs w:val="28"/>
          <w:lang w:val="en-US"/>
        </w:rPr>
        <w:t>q</w:t>
      </w:r>
      <w:r w:rsidRPr="00477AE3">
        <w:rPr>
          <w:rFonts w:eastAsia="Times New Roman" w:cs="Times New Roman"/>
          <w:color w:val="252F31"/>
          <w:szCs w:val="28"/>
          <w:lang w:val="en-US"/>
        </w:rPr>
        <w:t xml:space="preserve">uan hệ thừa kế là một quan hệ pháp luật có nội dung kinh tế xã hội sâu sắc, xuất hiện đồng thời với quan hệ sở hữu và phát triển cùng với sự phát triển của xã hội loài người. Khi xuất hiện nhà nước thì pháp luật ra đời và pháp luật thừa kế cũng có từ đó. Khi nói đến thừa kế là nói đến một quan hệ mang tính đặc thù bởi vì những người tham gia vào quan hệ pháp luật thừa kế là những người có mối quan hệ huyết thống với nhau và pháp luật </w:t>
      </w:r>
      <w:r w:rsidR="00113B07" w:rsidRPr="00477AE3">
        <w:rPr>
          <w:rFonts w:eastAsia="Times New Roman" w:cs="Times New Roman"/>
          <w:color w:val="252F31"/>
          <w:szCs w:val="28"/>
          <w:lang w:val="en-US"/>
        </w:rPr>
        <w:t xml:space="preserve">về </w:t>
      </w:r>
      <w:r w:rsidRPr="00477AE3">
        <w:rPr>
          <w:rFonts w:eastAsia="Times New Roman" w:cs="Times New Roman"/>
          <w:color w:val="252F31"/>
          <w:szCs w:val="28"/>
          <w:lang w:val="en-US"/>
        </w:rPr>
        <w:t xml:space="preserve">thừa kế là căn cứ </w:t>
      </w:r>
      <w:r w:rsidR="00113B07" w:rsidRPr="00477AE3">
        <w:rPr>
          <w:rFonts w:eastAsia="Times New Roman" w:cs="Times New Roman"/>
          <w:color w:val="252F31"/>
          <w:szCs w:val="28"/>
          <w:lang w:val="en-US"/>
        </w:rPr>
        <w:t xml:space="preserve">pháp lý dùng </w:t>
      </w:r>
      <w:r w:rsidRPr="00477AE3">
        <w:rPr>
          <w:rFonts w:eastAsia="Times New Roman" w:cs="Times New Roman"/>
          <w:color w:val="252F31"/>
          <w:szCs w:val="28"/>
          <w:lang w:val="en-US"/>
        </w:rPr>
        <w:t xml:space="preserve">để giải quyết </w:t>
      </w:r>
      <w:r w:rsidR="003D273B" w:rsidRPr="00477AE3">
        <w:rPr>
          <w:rFonts w:eastAsia="Times New Roman" w:cs="Times New Roman"/>
          <w:color w:val="252F31"/>
          <w:szCs w:val="28"/>
          <w:lang w:val="en-US"/>
        </w:rPr>
        <w:t>sự chuyển dịch tài sản của người chết cho người còn sống</w:t>
      </w:r>
      <w:r w:rsidR="006369CD" w:rsidRPr="00477AE3">
        <w:rPr>
          <w:rFonts w:eastAsia="Times New Roman" w:cs="Times New Roman"/>
          <w:color w:val="252F31"/>
          <w:szCs w:val="28"/>
          <w:lang w:val="en-US"/>
        </w:rPr>
        <w:t>.</w:t>
      </w:r>
    </w:p>
    <w:p w:rsidR="006369CD" w:rsidRPr="00477AE3" w:rsidRDefault="006369CD" w:rsidP="006369CD">
      <w:pPr>
        <w:shd w:val="clear" w:color="auto" w:fill="FFFFFF"/>
        <w:spacing w:after="0" w:line="360" w:lineRule="auto"/>
        <w:ind w:firstLine="709"/>
        <w:jc w:val="both"/>
        <w:textAlignment w:val="baseline"/>
        <w:rPr>
          <w:rFonts w:eastAsia="Times New Roman" w:cs="Times New Roman"/>
          <w:color w:val="252F31"/>
          <w:szCs w:val="28"/>
          <w:lang w:val="en-US"/>
        </w:rPr>
      </w:pPr>
      <w:r w:rsidRPr="00477AE3">
        <w:rPr>
          <w:rFonts w:eastAsia="Times New Roman" w:cs="Times New Roman"/>
          <w:color w:val="252F31"/>
          <w:szCs w:val="28"/>
          <w:lang w:val="en-US"/>
        </w:rPr>
        <w:t xml:space="preserve">Sau thời gian học tập môn học Pháp luật thì việc tìm hiểu các tình huống pháp luật giúp chúng ta chủ động vận dụng để giải quyết những trường hợp xảy ra trong cuộc sống thực tế, nâng cao tính thực tiễn của các môn học về pháp luật. Với những kiến thức lý thuyết tự mình nghiên cứu, tìm hiểu, thông qua việc xử lý tình huống, chúng ta sẽ có điều kiện để vận dụng linh hoạt các kiến thức lý thuyết. Cũng thông qua việc làm này cùng với sự hướng dẫn của giáo viên chúng ta càng nhớ lâu hơn các kiến thức lý thuyết liên quan đến tình huống. </w:t>
      </w:r>
    </w:p>
    <w:p w:rsidR="006369CD" w:rsidRPr="00477AE3" w:rsidRDefault="006369CD" w:rsidP="006369CD">
      <w:pPr>
        <w:shd w:val="clear" w:color="auto" w:fill="FFFFFF"/>
        <w:spacing w:after="0" w:line="360" w:lineRule="auto"/>
        <w:ind w:firstLine="709"/>
        <w:jc w:val="both"/>
        <w:textAlignment w:val="baseline"/>
        <w:rPr>
          <w:rFonts w:eastAsia="Times New Roman" w:cs="Times New Roman"/>
          <w:color w:val="252F31"/>
          <w:szCs w:val="28"/>
          <w:lang w:val="en-US"/>
        </w:rPr>
      </w:pPr>
      <w:r w:rsidRPr="00477AE3">
        <w:rPr>
          <w:rFonts w:eastAsia="Times New Roman" w:cs="Times New Roman"/>
          <w:color w:val="252F31"/>
          <w:szCs w:val="28"/>
          <w:lang w:val="en-US"/>
        </w:rPr>
        <w:t xml:space="preserve">Với việc vận dụng tình huống pháp luật giả định và các tài liệu văn bản pháp luật tham khảo, </w:t>
      </w:r>
      <w:r w:rsidR="00CE5C24" w:rsidRPr="00477AE3">
        <w:rPr>
          <w:rFonts w:eastAsia="Times New Roman" w:cs="Times New Roman"/>
          <w:color w:val="252F31"/>
          <w:szCs w:val="28"/>
          <w:lang w:val="en-US"/>
        </w:rPr>
        <w:t>N</w:t>
      </w:r>
      <w:r w:rsidRPr="00477AE3">
        <w:rPr>
          <w:rFonts w:eastAsia="Times New Roman" w:cs="Times New Roman"/>
          <w:color w:val="252F31"/>
          <w:szCs w:val="28"/>
          <w:lang w:val="en-US"/>
        </w:rPr>
        <w:t>hóm 11 xin được trả lời các câu hỏi của tình huống như sau:</w:t>
      </w:r>
    </w:p>
    <w:p w:rsidR="000350B5" w:rsidRDefault="006369CD" w:rsidP="006369CD">
      <w:pPr>
        <w:shd w:val="clear" w:color="auto" w:fill="FFFFFF"/>
        <w:spacing w:after="0" w:line="312" w:lineRule="auto"/>
        <w:ind w:firstLine="709"/>
        <w:jc w:val="both"/>
        <w:textAlignment w:val="baseline"/>
        <w:rPr>
          <w:rFonts w:eastAsia="Times New Roman" w:cs="Times New Roman"/>
          <w:color w:val="252F31"/>
          <w:szCs w:val="28"/>
          <w:lang w:val="en-US"/>
        </w:rPr>
      </w:pPr>
      <w:r>
        <w:rPr>
          <w:rFonts w:eastAsia="Times New Roman" w:cs="Times New Roman"/>
          <w:color w:val="252F31"/>
          <w:szCs w:val="28"/>
          <w:lang w:val="en-US"/>
        </w:rPr>
        <w:t>L</w:t>
      </w:r>
      <w:r w:rsidR="000350B5" w:rsidRPr="000350B5">
        <w:rPr>
          <w:rFonts w:eastAsia="Times New Roman" w:cs="Times New Roman"/>
          <w:color w:val="252F31"/>
          <w:szCs w:val="28"/>
          <w:lang w:val="en-US"/>
        </w:rPr>
        <w:t xml:space="preserve">uật </w:t>
      </w:r>
      <w:r>
        <w:rPr>
          <w:rFonts w:eastAsia="Times New Roman" w:cs="Times New Roman"/>
          <w:color w:val="252F31"/>
          <w:szCs w:val="28"/>
          <w:lang w:val="en-US"/>
        </w:rPr>
        <w:t>nhóm</w:t>
      </w:r>
      <w:r w:rsidR="000350B5" w:rsidRPr="000350B5">
        <w:rPr>
          <w:rFonts w:eastAsia="Times New Roman" w:cs="Times New Roman"/>
          <w:color w:val="252F31"/>
          <w:szCs w:val="28"/>
          <w:lang w:val="en-US"/>
        </w:rPr>
        <w:t xml:space="preserve"> áp dụng là </w:t>
      </w:r>
      <w:r w:rsidR="000B30DA">
        <w:rPr>
          <w:rFonts w:eastAsia="Times New Roman" w:cs="Times New Roman"/>
          <w:color w:val="252F31"/>
          <w:szCs w:val="28"/>
          <w:lang w:val="en-US"/>
        </w:rPr>
        <w:t xml:space="preserve">Bộ </w:t>
      </w:r>
      <w:r>
        <w:rPr>
          <w:rFonts w:eastAsia="Times New Roman" w:cs="Times New Roman"/>
          <w:color w:val="252F31"/>
          <w:szCs w:val="28"/>
          <w:lang w:val="en-US"/>
        </w:rPr>
        <w:t>Luật dân sự 20</w:t>
      </w:r>
      <w:r w:rsidR="00D6658D">
        <w:rPr>
          <w:rFonts w:eastAsia="Times New Roman" w:cs="Times New Roman"/>
          <w:color w:val="252F31"/>
          <w:szCs w:val="28"/>
          <w:lang w:val="en-US"/>
        </w:rPr>
        <w:t>1</w:t>
      </w:r>
      <w:r>
        <w:rPr>
          <w:rFonts w:eastAsia="Times New Roman" w:cs="Times New Roman"/>
          <w:color w:val="252F31"/>
          <w:szCs w:val="28"/>
          <w:lang w:val="en-US"/>
        </w:rPr>
        <w:t>5</w:t>
      </w:r>
    </w:p>
    <w:p w:rsidR="000350B5" w:rsidRPr="00113B07" w:rsidRDefault="006369CD" w:rsidP="006369CD">
      <w:pPr>
        <w:shd w:val="clear" w:color="auto" w:fill="FFFFFF"/>
        <w:spacing w:after="0" w:line="312" w:lineRule="auto"/>
        <w:ind w:firstLine="709"/>
        <w:jc w:val="both"/>
        <w:textAlignment w:val="baseline"/>
        <w:rPr>
          <w:rFonts w:eastAsia="Times New Roman" w:cs="Times New Roman"/>
          <w:b/>
          <w:color w:val="252F31"/>
          <w:szCs w:val="28"/>
          <w:lang w:val="en-US"/>
        </w:rPr>
      </w:pPr>
      <w:r w:rsidRPr="00113B07">
        <w:rPr>
          <w:rFonts w:eastAsia="Times New Roman" w:cs="Times New Roman"/>
          <w:b/>
          <w:color w:val="252F31"/>
          <w:szCs w:val="28"/>
          <w:lang w:val="en-US"/>
        </w:rPr>
        <w:t>a)     Gỉa</w:t>
      </w:r>
      <w:r w:rsidR="000350B5" w:rsidRPr="00113B07">
        <w:rPr>
          <w:rFonts w:eastAsia="Times New Roman" w:cs="Times New Roman"/>
          <w:b/>
          <w:color w:val="252F31"/>
          <w:szCs w:val="28"/>
          <w:lang w:val="en-US"/>
        </w:rPr>
        <w:t xml:space="preserve"> sử ông Bình không để lại di chúc thì những ai được hưởng thừa kế theo pháp luật? Vì sao? Họ được hưởng bao nhiêu?</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 xml:space="preserve">Những người được hưởng thừa kế theo pháp luật là: </w:t>
      </w:r>
      <w:r w:rsidR="000B30DA">
        <w:rPr>
          <w:rFonts w:eastAsia="Times New Roman" w:cs="Times New Roman"/>
          <w:color w:val="252F31"/>
          <w:szCs w:val="28"/>
          <w:lang w:val="en-US"/>
        </w:rPr>
        <w:t>B</w:t>
      </w:r>
      <w:r w:rsidRPr="000350B5">
        <w:rPr>
          <w:rFonts w:eastAsia="Times New Roman" w:cs="Times New Roman"/>
          <w:color w:val="252F31"/>
          <w:szCs w:val="28"/>
          <w:lang w:val="en-US"/>
        </w:rPr>
        <w:t xml:space="preserve">à </w:t>
      </w:r>
      <w:r w:rsidR="000B30DA">
        <w:rPr>
          <w:rFonts w:eastAsia="Times New Roman" w:cs="Times New Roman"/>
          <w:color w:val="252F31"/>
          <w:szCs w:val="28"/>
          <w:lang w:val="en-US"/>
        </w:rPr>
        <w:t>M</w:t>
      </w:r>
      <w:r w:rsidRPr="000350B5">
        <w:rPr>
          <w:rFonts w:eastAsia="Times New Roman" w:cs="Times New Roman"/>
          <w:color w:val="252F31"/>
          <w:szCs w:val="28"/>
          <w:lang w:val="en-US"/>
        </w:rPr>
        <w:t>inh và 3 người con là A,C,D</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Vì:</w:t>
      </w:r>
      <w:r>
        <w:rPr>
          <w:rFonts w:eastAsia="Times New Roman" w:cs="Times New Roman"/>
          <w:color w:val="252F31"/>
          <w:szCs w:val="28"/>
          <w:lang w:val="en-US"/>
        </w:rPr>
        <w:t xml:space="preserve"> </w:t>
      </w:r>
      <w:r w:rsidRPr="000350B5">
        <w:rPr>
          <w:rFonts w:eastAsia="Times New Roman" w:cs="Times New Roman"/>
          <w:color w:val="252F31"/>
          <w:szCs w:val="28"/>
          <w:lang w:val="en-US"/>
        </w:rPr>
        <w:t>Căn cứ  “Điều 6</w:t>
      </w:r>
      <w:r w:rsidR="00311F89">
        <w:rPr>
          <w:rFonts w:eastAsia="Times New Roman" w:cs="Times New Roman"/>
          <w:color w:val="252F31"/>
          <w:szCs w:val="28"/>
          <w:lang w:val="en-US"/>
        </w:rPr>
        <w:t>51</w:t>
      </w:r>
      <w:r w:rsidRPr="000350B5">
        <w:rPr>
          <w:rFonts w:eastAsia="Times New Roman" w:cs="Times New Roman"/>
          <w:color w:val="252F31"/>
          <w:szCs w:val="28"/>
          <w:lang w:val="en-US"/>
        </w:rPr>
        <w:t>. Người thừa kế theo pháp luật</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1. Những người thừa kế theo pháp luật được quy định theo thứ tự sau đây:</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lastRenderedPageBreak/>
        <w:t>a) Hàng thừa kế thứ nhất gồm: vợ, chồng, cha đẻ, mẹ đẻ, cha nuôi, mẹ nuôi, con đẻ, con nuôi của người chết;…”</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Có thể thấy họ nằm cùng hàng thừa kế thứ nhất.</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Về chia thừa kế như sau:</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Căn cứ: “Điều 6</w:t>
      </w:r>
      <w:r w:rsidR="00F332C2">
        <w:rPr>
          <w:rFonts w:eastAsia="Times New Roman" w:cs="Times New Roman"/>
          <w:color w:val="252F31"/>
          <w:szCs w:val="28"/>
          <w:lang w:val="en-US"/>
        </w:rPr>
        <w:t>51</w:t>
      </w:r>
      <w:r w:rsidRPr="000350B5">
        <w:rPr>
          <w:rFonts w:eastAsia="Times New Roman" w:cs="Times New Roman"/>
          <w:color w:val="252F31"/>
          <w:szCs w:val="28"/>
          <w:lang w:val="en-US"/>
        </w:rPr>
        <w:t>. Người thừa kế theo pháp luật</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2. Những người thừa kế cùng hàng được hưởng phần di sản bằng nhau….”</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 xml:space="preserve">Theo căn cứ trên thì sẽ có 4 người được hửng thừa kế </w:t>
      </w:r>
      <w:r w:rsidR="00F7342C">
        <w:rPr>
          <w:rFonts w:eastAsia="Times New Roman" w:cs="Times New Roman"/>
          <w:color w:val="252F31"/>
          <w:szCs w:val="28"/>
          <w:lang w:val="en-US"/>
        </w:rPr>
        <w:t xml:space="preserve">và các phần thừa kế là như nhau. </w:t>
      </w:r>
      <w:r w:rsidRPr="000350B5">
        <w:rPr>
          <w:rFonts w:eastAsia="Times New Roman" w:cs="Times New Roman"/>
          <w:color w:val="252F31"/>
          <w:szCs w:val="28"/>
          <w:lang w:val="en-US"/>
        </w:rPr>
        <w:t>Cụ thể như sau:</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      Với tài sản riêng, mỗi người được hưởng: 2 tỷ/ 4= 500 triệu</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      Với tài sản chung mỗi người được hưởng: (5 tỷ/2)/4= 625 triệu (tài sản chung chia đôi)</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Như vậy tổng mỗi người sẽ được hưởng 1125 triệu đồng.</w:t>
      </w:r>
    </w:p>
    <w:p w:rsidR="000350B5" w:rsidRPr="00A3253F" w:rsidRDefault="000350B5" w:rsidP="006369CD">
      <w:pPr>
        <w:shd w:val="clear" w:color="auto" w:fill="FFFFFF"/>
        <w:spacing w:after="0" w:line="312" w:lineRule="auto"/>
        <w:ind w:firstLine="709"/>
        <w:jc w:val="both"/>
        <w:textAlignment w:val="baseline"/>
        <w:rPr>
          <w:rFonts w:eastAsia="Times New Roman" w:cs="Times New Roman"/>
          <w:b/>
          <w:color w:val="252F31"/>
          <w:szCs w:val="28"/>
          <w:lang w:val="en-US"/>
        </w:rPr>
      </w:pPr>
      <w:r w:rsidRPr="00A3253F">
        <w:rPr>
          <w:rFonts w:eastAsia="Times New Roman" w:cs="Times New Roman"/>
          <w:b/>
          <w:color w:val="252F31"/>
          <w:szCs w:val="28"/>
          <w:lang w:val="en-US"/>
        </w:rPr>
        <w:t>b)     Gỉa sử ông Bình để lại di chúc và chia tài sản riêng của ông cho K (người yêu cũ của ông). Vậy ai được hưởng tài sản của ông?</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 xml:space="preserve">Trả lời: Những người được hưởng di sản bao gồm K, bà </w:t>
      </w:r>
      <w:r w:rsidR="00F7342C">
        <w:rPr>
          <w:rFonts w:eastAsia="Times New Roman" w:cs="Times New Roman"/>
          <w:color w:val="252F31"/>
          <w:szCs w:val="28"/>
          <w:lang w:val="en-US"/>
        </w:rPr>
        <w:t>M</w:t>
      </w:r>
      <w:r w:rsidRPr="000350B5">
        <w:rPr>
          <w:rFonts w:eastAsia="Times New Roman" w:cs="Times New Roman"/>
          <w:color w:val="252F31"/>
          <w:szCs w:val="28"/>
          <w:lang w:val="en-US"/>
        </w:rPr>
        <w:t>inh và rất có thể là A,C,D</w:t>
      </w:r>
      <w:r w:rsidR="00A3253F">
        <w:rPr>
          <w:rFonts w:eastAsia="Times New Roman" w:cs="Times New Roman"/>
          <w:color w:val="252F31"/>
          <w:szCs w:val="28"/>
          <w:lang w:val="en-US"/>
        </w:rPr>
        <w:t xml:space="preserve">. </w:t>
      </w:r>
      <w:r w:rsidRPr="000350B5">
        <w:rPr>
          <w:rFonts w:eastAsia="Times New Roman" w:cs="Times New Roman"/>
          <w:color w:val="252F31"/>
          <w:szCs w:val="28"/>
          <w:lang w:val="en-US"/>
        </w:rPr>
        <w:t>Vì:</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Thứ nhất, người được hưởng di sản chắc chắn là K vì Ông Bình có quyền chỉ định người hưởng di sản thừa kế và việc này cũng không trái quay định pháp luật.</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Thứ hai: Theo quy định tại Điều 6</w:t>
      </w:r>
      <w:r w:rsidR="00F332C2">
        <w:rPr>
          <w:rFonts w:eastAsia="Times New Roman" w:cs="Times New Roman"/>
          <w:color w:val="252F31"/>
          <w:szCs w:val="28"/>
          <w:lang w:val="en-US"/>
        </w:rPr>
        <w:t>44</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“Điều 6</w:t>
      </w:r>
      <w:r w:rsidR="00F332C2">
        <w:rPr>
          <w:rFonts w:eastAsia="Times New Roman" w:cs="Times New Roman"/>
          <w:color w:val="252F31"/>
          <w:szCs w:val="28"/>
          <w:lang w:val="en-US"/>
        </w:rPr>
        <w:t>44</w:t>
      </w:r>
      <w:r w:rsidRPr="000350B5">
        <w:rPr>
          <w:rFonts w:eastAsia="Times New Roman" w:cs="Times New Roman"/>
          <w:color w:val="252F31"/>
          <w:szCs w:val="28"/>
          <w:lang w:val="en-US"/>
        </w:rPr>
        <w:t>. Người thừa kế không phụ thuộc vào nội dung của di chúc</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 xml:space="preserve">Những người sau đây vẫn được hưởng phần di sản bằng hai phần ba suất của một người thừa kế theo pháp luật, nếu di sản được chia theo pháp luật, trong trường hợp họ không được người lập di chúc cho hưởng di sản hoặc chỉ cho hưởng phần di sản ít hơn hai phần ba suất đó, trừ khi họ </w:t>
      </w:r>
      <w:r w:rsidR="00F332C2" w:rsidRPr="00F332C2">
        <w:rPr>
          <w:rFonts w:eastAsia="Times New Roman" w:cs="Times New Roman"/>
          <w:color w:val="252F31"/>
          <w:szCs w:val="28"/>
          <w:lang w:val="en-US"/>
        </w:rPr>
        <w:t>người từ chối nhận di sản theo quy định tại Điều 620 hoặc họ là những người không có quyền hưởng di sản theo quy định tại khoản 1 Điều 621 của Bộ luật này</w:t>
      </w:r>
      <w:r w:rsidR="00F332C2">
        <w:rPr>
          <w:rFonts w:eastAsia="Times New Roman" w:cs="Times New Roman"/>
          <w:color w:val="252F31"/>
          <w:szCs w:val="28"/>
          <w:lang w:val="en-US"/>
        </w:rPr>
        <w:t>:</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1. Con chưa thành niên, cha, mẹ, vợ, chồng;</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2. Con đã thành niên mà không có khả năng lao động.”</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Theo quy định trên, chắc chắn bà Minh sẽ được hưởng 2/3 của 1 suất thừa kết theo</w:t>
      </w:r>
      <w:r w:rsidR="00F7342C">
        <w:rPr>
          <w:rFonts w:eastAsia="Times New Roman" w:cs="Times New Roman"/>
          <w:color w:val="252F31"/>
          <w:szCs w:val="28"/>
          <w:lang w:val="en-US"/>
        </w:rPr>
        <w:t xml:space="preserve"> pháp luật. Ngoài ra cũng có thể</w:t>
      </w:r>
      <w:r w:rsidRPr="000350B5">
        <w:rPr>
          <w:rFonts w:eastAsia="Times New Roman" w:cs="Times New Roman"/>
          <w:color w:val="252F31"/>
          <w:szCs w:val="28"/>
          <w:lang w:val="en-US"/>
        </w:rPr>
        <w:t xml:space="preserve"> xét đến các trường hợp của A,C,D có rơi </w:t>
      </w:r>
      <w:r w:rsidRPr="000350B5">
        <w:rPr>
          <w:rFonts w:eastAsia="Times New Roman" w:cs="Times New Roman"/>
          <w:color w:val="252F31"/>
          <w:szCs w:val="28"/>
          <w:lang w:val="en-US"/>
        </w:rPr>
        <w:lastRenderedPageBreak/>
        <w:t>vào trường hợp chưa thành niên hay không có khả năng lao động không, nếu thỏa mãn những điều quay định trên họ sẽ được hưởng thừa kế.</w:t>
      </w:r>
    </w:p>
    <w:p w:rsidR="000350B5" w:rsidRPr="00113B07" w:rsidRDefault="000350B5" w:rsidP="006369CD">
      <w:pPr>
        <w:shd w:val="clear" w:color="auto" w:fill="FFFFFF"/>
        <w:spacing w:after="0" w:line="312" w:lineRule="auto"/>
        <w:ind w:firstLine="709"/>
        <w:jc w:val="both"/>
        <w:textAlignment w:val="baseline"/>
        <w:rPr>
          <w:rFonts w:eastAsia="Times New Roman" w:cs="Times New Roman"/>
          <w:b/>
          <w:color w:val="252F31"/>
          <w:szCs w:val="28"/>
          <w:lang w:val="en-US"/>
        </w:rPr>
      </w:pPr>
      <w:r w:rsidRPr="00113B07">
        <w:rPr>
          <w:rFonts w:eastAsia="Times New Roman" w:cs="Times New Roman"/>
          <w:b/>
          <w:color w:val="252F31"/>
          <w:szCs w:val="28"/>
          <w:lang w:val="en-US"/>
        </w:rPr>
        <w:t>c)     Gỉa sử ông Bình còn bố mẹ và ông để lại di chúc chia toàn bộ tài sản của ông cho người con tên A. Vậy những ai được hưởng tài sản của ông?</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Trả lời: Cũng căn cứ theo điều 6</w:t>
      </w:r>
      <w:r w:rsidR="00F332C2">
        <w:rPr>
          <w:rFonts w:eastAsia="Times New Roman" w:cs="Times New Roman"/>
          <w:color w:val="252F31"/>
          <w:szCs w:val="28"/>
          <w:lang w:val="en-US"/>
        </w:rPr>
        <w:t>44</w:t>
      </w:r>
      <w:r w:rsidRPr="000350B5">
        <w:rPr>
          <w:rFonts w:eastAsia="Times New Roman" w:cs="Times New Roman"/>
          <w:color w:val="252F31"/>
          <w:szCs w:val="28"/>
          <w:lang w:val="en-US"/>
        </w:rPr>
        <w:t xml:space="preserve"> trên</w:t>
      </w:r>
      <w:r w:rsidR="00A17543">
        <w:rPr>
          <w:rFonts w:eastAsia="Times New Roman" w:cs="Times New Roman"/>
          <w:color w:val="252F31"/>
          <w:szCs w:val="28"/>
          <w:lang w:val="en-US"/>
        </w:rPr>
        <w:t>,</w:t>
      </w:r>
      <w:r w:rsidRPr="000350B5">
        <w:rPr>
          <w:rFonts w:eastAsia="Times New Roman" w:cs="Times New Roman"/>
          <w:color w:val="252F31"/>
          <w:szCs w:val="28"/>
          <w:lang w:val="en-US"/>
        </w:rPr>
        <w:t xml:space="preserve"> những người được hưởng di sản là bố, mẹ, bà Minh. Ngoài ra C, D cũng có thể được hưởng nhưng chỉ khi đủ các điều kiện theo quy định trên.</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 xml:space="preserve">Về mức hưởng, tại </w:t>
      </w:r>
      <w:r w:rsidR="00F7342C">
        <w:rPr>
          <w:rFonts w:eastAsia="Times New Roman" w:cs="Times New Roman"/>
          <w:color w:val="252F31"/>
          <w:szCs w:val="28"/>
          <w:lang w:val="en-US"/>
        </w:rPr>
        <w:t xml:space="preserve">Điều </w:t>
      </w:r>
      <w:r w:rsidRPr="000350B5">
        <w:rPr>
          <w:rFonts w:eastAsia="Times New Roman" w:cs="Times New Roman"/>
          <w:color w:val="252F31"/>
          <w:szCs w:val="28"/>
          <w:lang w:val="en-US"/>
        </w:rPr>
        <w:t>6</w:t>
      </w:r>
      <w:r w:rsidR="00A17543">
        <w:rPr>
          <w:rFonts w:eastAsia="Times New Roman" w:cs="Times New Roman"/>
          <w:color w:val="252F31"/>
          <w:szCs w:val="28"/>
          <w:lang w:val="en-US"/>
        </w:rPr>
        <w:t>44</w:t>
      </w:r>
      <w:r w:rsidRPr="000350B5">
        <w:rPr>
          <w:rFonts w:eastAsia="Times New Roman" w:cs="Times New Roman"/>
          <w:color w:val="252F31"/>
          <w:szCs w:val="28"/>
          <w:lang w:val="en-US"/>
        </w:rPr>
        <w:t xml:space="preserve"> có nói rõ mức hưởng là 2/3 của 1 suất thừa kết theo pháp luật.</w:t>
      </w:r>
    </w:p>
    <w:p w:rsidR="000350B5" w:rsidRPr="00113B07" w:rsidRDefault="000350B5" w:rsidP="006369CD">
      <w:pPr>
        <w:shd w:val="clear" w:color="auto" w:fill="FFFFFF"/>
        <w:spacing w:after="0" w:line="312" w:lineRule="auto"/>
        <w:ind w:firstLine="709"/>
        <w:jc w:val="both"/>
        <w:textAlignment w:val="baseline"/>
        <w:rPr>
          <w:rFonts w:eastAsia="Times New Roman" w:cs="Times New Roman"/>
          <w:b/>
          <w:color w:val="252F31"/>
          <w:szCs w:val="28"/>
          <w:lang w:val="en-US"/>
        </w:rPr>
      </w:pPr>
      <w:r w:rsidRPr="00113B07">
        <w:rPr>
          <w:rFonts w:eastAsia="Times New Roman" w:cs="Times New Roman"/>
          <w:b/>
          <w:color w:val="252F31"/>
          <w:szCs w:val="28"/>
          <w:lang w:val="en-US"/>
        </w:rPr>
        <w:t>d)     Gỉa sử ông Bình để lại di chúc chia toàn bộ tài sản của ông cho ông S là bạn thân của ông và ông Bình ghi trong di chúc rằng: Ông truất quyền thừa kế của bà Minh vợ ông vì lý do ông không yêu bà Minh. Vậy bà Minh có được hưởng tài sản của ông để lại không? Và ai được hưởng, hưởng bao nhiêu?</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Trả lời:</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Thứ n</w:t>
      </w:r>
      <w:r w:rsidR="00F7342C">
        <w:rPr>
          <w:rFonts w:eastAsia="Times New Roman" w:cs="Times New Roman"/>
          <w:color w:val="252F31"/>
          <w:szCs w:val="28"/>
          <w:lang w:val="en-US"/>
        </w:rPr>
        <w:t>hất, Bà Minh vẫn được hưở</w:t>
      </w:r>
      <w:r w:rsidRPr="000350B5">
        <w:rPr>
          <w:rFonts w:eastAsia="Times New Roman" w:cs="Times New Roman"/>
          <w:color w:val="252F31"/>
          <w:szCs w:val="28"/>
          <w:lang w:val="en-US"/>
        </w:rPr>
        <w:t>ng di sản, vì:</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Căn cứ điều 6</w:t>
      </w:r>
      <w:r w:rsidR="00A17543">
        <w:rPr>
          <w:rFonts w:eastAsia="Times New Roman" w:cs="Times New Roman"/>
          <w:color w:val="252F31"/>
          <w:szCs w:val="28"/>
          <w:lang w:val="en-US"/>
        </w:rPr>
        <w:t>44</w:t>
      </w:r>
      <w:r w:rsidRPr="000350B5">
        <w:rPr>
          <w:rFonts w:eastAsia="Times New Roman" w:cs="Times New Roman"/>
          <w:color w:val="252F31"/>
          <w:szCs w:val="28"/>
          <w:lang w:val="en-US"/>
        </w:rPr>
        <w:t xml:space="preserve"> có quy định: những trường hợp không được nhận quy định là:</w:t>
      </w:r>
    </w:p>
    <w:p w:rsidR="00A17543" w:rsidRPr="00A17543" w:rsidRDefault="000350B5" w:rsidP="00A17543">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“Điều 6</w:t>
      </w:r>
      <w:r w:rsidR="00A17543">
        <w:rPr>
          <w:rFonts w:eastAsia="Times New Roman" w:cs="Times New Roman"/>
          <w:color w:val="252F31"/>
          <w:szCs w:val="28"/>
          <w:lang w:val="en-US"/>
        </w:rPr>
        <w:t>44</w:t>
      </w:r>
      <w:r w:rsidRPr="000350B5">
        <w:rPr>
          <w:rFonts w:eastAsia="Times New Roman" w:cs="Times New Roman"/>
          <w:color w:val="252F31"/>
          <w:szCs w:val="28"/>
          <w:lang w:val="en-US"/>
        </w:rPr>
        <w:t>. Người thừa kế không phụ thuộc vào nội dung của di chúc</w:t>
      </w:r>
      <w:r w:rsidR="009A0F6E">
        <w:rPr>
          <w:rFonts w:eastAsia="Times New Roman" w:cs="Times New Roman"/>
          <w:color w:val="252F31"/>
          <w:szCs w:val="28"/>
          <w:lang w:val="en-US"/>
        </w:rPr>
        <w:t xml:space="preserve"> </w:t>
      </w:r>
      <w:r w:rsidRPr="000350B5">
        <w:rPr>
          <w:rFonts w:eastAsia="Times New Roman" w:cs="Times New Roman"/>
          <w:color w:val="252F31"/>
          <w:szCs w:val="28"/>
          <w:lang w:val="en-US"/>
        </w:rPr>
        <w:t xml:space="preserve">…. </w:t>
      </w:r>
      <w:r w:rsidR="00A17543" w:rsidRPr="00A17543">
        <w:rPr>
          <w:rFonts w:eastAsia="Times New Roman" w:cs="Times New Roman"/>
          <w:color w:val="252F31"/>
          <w:szCs w:val="28"/>
          <w:lang w:val="en-US"/>
        </w:rPr>
        <w:t>1. Những người sau đây vẫn được hưởng phần di sản bằng hai phần ba suất của một người thừa kế theo pháp luật nếu di sản được chia theo pháp luật, trong trường hợp họ không được người lập di chúc cho hưởng di sản hoặc chỉ cho hưởng phần di sản ít hơn hai phần ba suất đó:</w:t>
      </w:r>
    </w:p>
    <w:p w:rsidR="00A17543" w:rsidRPr="00A17543" w:rsidRDefault="00A17543" w:rsidP="00A17543">
      <w:pPr>
        <w:shd w:val="clear" w:color="auto" w:fill="FFFFFF"/>
        <w:spacing w:after="0" w:line="312" w:lineRule="auto"/>
        <w:ind w:firstLine="709"/>
        <w:jc w:val="both"/>
        <w:textAlignment w:val="baseline"/>
        <w:rPr>
          <w:rFonts w:eastAsia="Times New Roman" w:cs="Times New Roman"/>
          <w:color w:val="252F31"/>
          <w:szCs w:val="28"/>
          <w:lang w:val="en-US"/>
        </w:rPr>
      </w:pPr>
      <w:r w:rsidRPr="00A17543">
        <w:rPr>
          <w:rFonts w:eastAsia="Times New Roman" w:cs="Times New Roman"/>
          <w:color w:val="252F31"/>
          <w:szCs w:val="28"/>
          <w:lang w:val="en-US"/>
        </w:rPr>
        <w:t>a) Con chưa thành niên, cha, mẹ, vợ, chồng;</w:t>
      </w:r>
    </w:p>
    <w:p w:rsidR="00A17543" w:rsidRPr="00A17543" w:rsidRDefault="00A17543" w:rsidP="00A17543">
      <w:pPr>
        <w:shd w:val="clear" w:color="auto" w:fill="FFFFFF"/>
        <w:spacing w:after="0" w:line="312" w:lineRule="auto"/>
        <w:ind w:firstLine="709"/>
        <w:jc w:val="both"/>
        <w:textAlignment w:val="baseline"/>
        <w:rPr>
          <w:rFonts w:eastAsia="Times New Roman" w:cs="Times New Roman"/>
          <w:color w:val="252F31"/>
          <w:szCs w:val="28"/>
          <w:lang w:val="en-US"/>
        </w:rPr>
      </w:pPr>
      <w:r w:rsidRPr="00A17543">
        <w:rPr>
          <w:rFonts w:eastAsia="Times New Roman" w:cs="Times New Roman"/>
          <w:color w:val="252F31"/>
          <w:szCs w:val="28"/>
          <w:lang w:val="en-US"/>
        </w:rPr>
        <w:t>b) Con thành niên mà không có khả năng lao động.</w:t>
      </w:r>
    </w:p>
    <w:p w:rsidR="000350B5" w:rsidRPr="000350B5" w:rsidRDefault="00A17543" w:rsidP="00A17543">
      <w:pPr>
        <w:shd w:val="clear" w:color="auto" w:fill="FFFFFF"/>
        <w:spacing w:after="0" w:line="312" w:lineRule="auto"/>
        <w:ind w:firstLine="709"/>
        <w:jc w:val="both"/>
        <w:textAlignment w:val="baseline"/>
        <w:rPr>
          <w:rFonts w:eastAsia="Times New Roman" w:cs="Times New Roman"/>
          <w:color w:val="252F31"/>
          <w:szCs w:val="28"/>
          <w:lang w:val="en-US"/>
        </w:rPr>
      </w:pPr>
      <w:r w:rsidRPr="00A17543">
        <w:rPr>
          <w:rFonts w:eastAsia="Times New Roman" w:cs="Times New Roman"/>
          <w:color w:val="252F31"/>
          <w:szCs w:val="28"/>
          <w:lang w:val="en-US"/>
        </w:rPr>
        <w:t>2. Quy định tại khoản 1 Điều này không áp dụng đối với người từ chối nhận di sản theo quy định tại Điều 620 hoặc họ là những người không có quyền hưởng di sản theo quy định tại khoản 1 Điều 621 của Bộ luật này.</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Bên cạnh đó theo quy định tại điều 6</w:t>
      </w:r>
      <w:r w:rsidR="00A17543">
        <w:rPr>
          <w:rFonts w:eastAsia="Times New Roman" w:cs="Times New Roman"/>
          <w:color w:val="252F31"/>
          <w:szCs w:val="28"/>
          <w:lang w:val="en-US"/>
        </w:rPr>
        <w:t>21</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“Điều 6</w:t>
      </w:r>
      <w:r w:rsidR="00A17543">
        <w:rPr>
          <w:rFonts w:eastAsia="Times New Roman" w:cs="Times New Roman"/>
          <w:color w:val="252F31"/>
          <w:szCs w:val="28"/>
          <w:lang w:val="en-US"/>
        </w:rPr>
        <w:t>21</w:t>
      </w:r>
      <w:r w:rsidRPr="000350B5">
        <w:rPr>
          <w:rFonts w:eastAsia="Times New Roman" w:cs="Times New Roman"/>
          <w:color w:val="252F31"/>
          <w:szCs w:val="28"/>
          <w:lang w:val="en-US"/>
        </w:rPr>
        <w:t>. Người không được quyền hưởng di sản</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1. Những người sau đây không được quyền hưởng di sản:</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lastRenderedPageBreak/>
        <w:t>a) Người bị kết án về hành vi cố ý xâm phạm tính mạng, sức khoẻ hoặc về hành vi ngược đãi nghiêm trọng, hành hạ người để lại di sản, xâm phạm nghiêm trọng danh dự, nhân phẩm của người đó;</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b) Người vi phạm nghiêm trọng nghĩa vụ nuôi dưỡng người để lại di sản;</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c) Người bị kết án về hành vi cố ý xâm phạm tính mạng người thừa kế khác nhằm hưởng một phần hoặc toàn bộ phần di sản mà người thừa kế đó có quyền hưởng;</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d) Người có hành vi lừa dối, cưỡng ép hoặc ngăn cản người để lại di sản trong việc lập di chúc; giả mạo di chúc, sửa chữa di chúc, huỷ di chúc nhằm hưởng một phần hoặc toàn bộ di sản trái với ý chí của người để lại di sản.”</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Có thể thấy bà Minh không rơi vào quy định tài điều 6</w:t>
      </w:r>
      <w:r w:rsidR="00A17543">
        <w:rPr>
          <w:rFonts w:eastAsia="Times New Roman" w:cs="Times New Roman"/>
          <w:color w:val="252F31"/>
          <w:szCs w:val="28"/>
          <w:lang w:val="en-US"/>
        </w:rPr>
        <w:t>21</w:t>
      </w:r>
      <w:r w:rsidRPr="000350B5">
        <w:rPr>
          <w:rFonts w:eastAsia="Times New Roman" w:cs="Times New Roman"/>
          <w:color w:val="252F31"/>
          <w:szCs w:val="28"/>
          <w:lang w:val="en-US"/>
        </w:rPr>
        <w:t>, vì vậy bà vẫn được hưởng di sản theo điều 6</w:t>
      </w:r>
      <w:r w:rsidR="00A17543">
        <w:rPr>
          <w:rFonts w:eastAsia="Times New Roman" w:cs="Times New Roman"/>
          <w:color w:val="252F31"/>
          <w:szCs w:val="28"/>
          <w:lang w:val="en-US"/>
        </w:rPr>
        <w:t>44</w:t>
      </w:r>
      <w:r w:rsidRPr="000350B5">
        <w:rPr>
          <w:rFonts w:eastAsia="Times New Roman" w:cs="Times New Roman"/>
          <w:color w:val="252F31"/>
          <w:szCs w:val="28"/>
          <w:lang w:val="en-US"/>
        </w:rPr>
        <w:t xml:space="preserve"> trường hợp hưởng di sản không phụ thuộc vào nội dung của di chúc.</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Thứ hai, về những ai được hưởng</w:t>
      </w:r>
      <w:r w:rsidR="00DB5956">
        <w:rPr>
          <w:rFonts w:eastAsia="Times New Roman" w:cs="Times New Roman"/>
          <w:color w:val="252F31"/>
          <w:szCs w:val="28"/>
          <w:lang w:val="en-US"/>
        </w:rPr>
        <w:t>,</w:t>
      </w:r>
      <w:r w:rsidRPr="000350B5">
        <w:rPr>
          <w:rFonts w:eastAsia="Times New Roman" w:cs="Times New Roman"/>
          <w:color w:val="252F31"/>
          <w:szCs w:val="28"/>
          <w:lang w:val="en-US"/>
        </w:rPr>
        <w:t xml:space="preserve"> ở đây chia ra 02 trường hợp như sau:</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 xml:space="preserve">-     </w:t>
      </w:r>
      <w:r w:rsidR="00D6658D">
        <w:rPr>
          <w:rFonts w:eastAsia="Times New Roman" w:cs="Times New Roman"/>
          <w:color w:val="252F31"/>
          <w:szCs w:val="28"/>
          <w:lang w:val="en-US"/>
        </w:rPr>
        <w:t>A,</w:t>
      </w:r>
      <w:r w:rsidRPr="000350B5">
        <w:rPr>
          <w:rFonts w:eastAsia="Times New Roman" w:cs="Times New Roman"/>
          <w:color w:val="252F31"/>
          <w:szCs w:val="28"/>
          <w:lang w:val="en-US"/>
        </w:rPr>
        <w:t xml:space="preserve"> C,D đều trên 18</w:t>
      </w:r>
      <w:r w:rsidR="009A0F6E">
        <w:rPr>
          <w:rFonts w:eastAsia="Times New Roman" w:cs="Times New Roman"/>
          <w:color w:val="252F31"/>
          <w:szCs w:val="28"/>
          <w:lang w:val="en-US"/>
        </w:rPr>
        <w:t xml:space="preserve"> </w:t>
      </w:r>
      <w:r w:rsidRPr="000350B5">
        <w:rPr>
          <w:rFonts w:eastAsia="Times New Roman" w:cs="Times New Roman"/>
          <w:color w:val="252F31"/>
          <w:szCs w:val="28"/>
          <w:lang w:val="en-US"/>
        </w:rPr>
        <w:t>tuổi và có đầy đủ khả năng lao động (điều 6</w:t>
      </w:r>
      <w:r w:rsidR="00A17543">
        <w:rPr>
          <w:rFonts w:eastAsia="Times New Roman" w:cs="Times New Roman"/>
          <w:color w:val="252F31"/>
          <w:szCs w:val="28"/>
          <w:lang w:val="en-US"/>
        </w:rPr>
        <w:t>44</w:t>
      </w:r>
      <w:r w:rsidRPr="000350B5">
        <w:rPr>
          <w:rFonts w:eastAsia="Times New Roman" w:cs="Times New Roman"/>
          <w:color w:val="252F31"/>
          <w:szCs w:val="28"/>
          <w:lang w:val="en-US"/>
        </w:rPr>
        <w:t>) trường hợp này chỉ có ông S và bà Minh được hưởng cụ thể như sau:</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 xml:space="preserve">Số tài sản mà bà </w:t>
      </w:r>
      <w:r w:rsidR="00D6658D">
        <w:rPr>
          <w:rFonts w:eastAsia="Times New Roman" w:cs="Times New Roman"/>
          <w:color w:val="252F31"/>
          <w:szCs w:val="28"/>
          <w:lang w:val="en-US"/>
        </w:rPr>
        <w:t>M</w:t>
      </w:r>
      <w:r w:rsidRPr="000350B5">
        <w:rPr>
          <w:rFonts w:eastAsia="Times New Roman" w:cs="Times New Roman"/>
          <w:color w:val="252F31"/>
          <w:szCs w:val="28"/>
          <w:lang w:val="en-US"/>
        </w:rPr>
        <w:t>inh được hưởng bằng 2/3 của suất thừa kế theo pháp luật,</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Bằng: 1125 (câu a)/ (2/3)= 750 triệu.</w:t>
      </w:r>
    </w:p>
    <w:p w:rsidR="000350B5" w:rsidRP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 xml:space="preserve">Số tài sản mà ông S nhận được bằng: tổng số tài sản của ông </w:t>
      </w:r>
      <w:r w:rsidR="00A3253F">
        <w:rPr>
          <w:rFonts w:eastAsia="Times New Roman" w:cs="Times New Roman"/>
          <w:color w:val="252F31"/>
          <w:szCs w:val="28"/>
          <w:lang w:val="en-US"/>
        </w:rPr>
        <w:t>Bì</w:t>
      </w:r>
      <w:r w:rsidRPr="000350B5">
        <w:rPr>
          <w:rFonts w:eastAsia="Times New Roman" w:cs="Times New Roman"/>
          <w:color w:val="252F31"/>
          <w:szCs w:val="28"/>
          <w:lang w:val="en-US"/>
        </w:rPr>
        <w:t>nh trừ đi phần của bà Minh, cụ thể: 4,5 tỷ</w:t>
      </w:r>
      <w:r w:rsidR="00A17543">
        <w:rPr>
          <w:rFonts w:eastAsia="Times New Roman" w:cs="Times New Roman"/>
          <w:color w:val="252F31"/>
          <w:szCs w:val="28"/>
          <w:lang w:val="en-US"/>
        </w:rPr>
        <w:t xml:space="preserve"> </w:t>
      </w:r>
      <w:r w:rsidRPr="000350B5">
        <w:rPr>
          <w:rFonts w:eastAsia="Times New Roman" w:cs="Times New Roman"/>
          <w:color w:val="252F31"/>
          <w:szCs w:val="28"/>
          <w:lang w:val="en-US"/>
        </w:rPr>
        <w:t>-</w:t>
      </w:r>
      <w:r w:rsidR="00A17543">
        <w:rPr>
          <w:rFonts w:eastAsia="Times New Roman" w:cs="Times New Roman"/>
          <w:color w:val="252F31"/>
          <w:szCs w:val="28"/>
          <w:lang w:val="en-US"/>
        </w:rPr>
        <w:t xml:space="preserve"> </w:t>
      </w:r>
      <w:r w:rsidRPr="000350B5">
        <w:rPr>
          <w:rFonts w:eastAsia="Times New Roman" w:cs="Times New Roman"/>
          <w:color w:val="252F31"/>
          <w:szCs w:val="28"/>
          <w:lang w:val="en-US"/>
        </w:rPr>
        <w:t>750</w:t>
      </w:r>
      <w:r w:rsidR="00A17543">
        <w:rPr>
          <w:rFonts w:eastAsia="Times New Roman" w:cs="Times New Roman"/>
          <w:color w:val="252F31"/>
          <w:szCs w:val="28"/>
          <w:lang w:val="en-US"/>
        </w:rPr>
        <w:t xml:space="preserve"> </w:t>
      </w:r>
      <w:r w:rsidRPr="000350B5">
        <w:rPr>
          <w:rFonts w:eastAsia="Times New Roman" w:cs="Times New Roman"/>
          <w:color w:val="252F31"/>
          <w:szCs w:val="28"/>
          <w:lang w:val="en-US"/>
        </w:rPr>
        <w:t>= 3 tỷ 750 triệu.</w:t>
      </w:r>
    </w:p>
    <w:p w:rsidR="000350B5" w:rsidRDefault="000350B5" w:rsidP="006369CD">
      <w:pPr>
        <w:shd w:val="clear" w:color="auto" w:fill="FFFFFF"/>
        <w:spacing w:after="0" w:line="312" w:lineRule="auto"/>
        <w:ind w:firstLine="709"/>
        <w:jc w:val="both"/>
        <w:textAlignment w:val="baseline"/>
        <w:rPr>
          <w:rFonts w:eastAsia="Times New Roman" w:cs="Times New Roman"/>
          <w:color w:val="252F31"/>
          <w:szCs w:val="28"/>
          <w:lang w:val="en-US"/>
        </w:rPr>
      </w:pPr>
      <w:r w:rsidRPr="000350B5">
        <w:rPr>
          <w:rFonts w:eastAsia="Times New Roman" w:cs="Times New Roman"/>
          <w:color w:val="252F31"/>
          <w:szCs w:val="28"/>
          <w:lang w:val="en-US"/>
        </w:rPr>
        <w:t xml:space="preserve">-      </w:t>
      </w:r>
      <w:r w:rsidR="00A3253F">
        <w:rPr>
          <w:rFonts w:eastAsia="Times New Roman" w:cs="Times New Roman"/>
          <w:color w:val="252F31"/>
          <w:szCs w:val="28"/>
          <w:lang w:val="en-US"/>
        </w:rPr>
        <w:t>A,</w:t>
      </w:r>
      <w:r w:rsidRPr="000350B5">
        <w:rPr>
          <w:rFonts w:eastAsia="Times New Roman" w:cs="Times New Roman"/>
          <w:color w:val="252F31"/>
          <w:szCs w:val="28"/>
          <w:lang w:val="en-US"/>
        </w:rPr>
        <w:t>C,D thuộc trường hợp điều 6</w:t>
      </w:r>
      <w:r w:rsidR="00A17543">
        <w:rPr>
          <w:rFonts w:eastAsia="Times New Roman" w:cs="Times New Roman"/>
          <w:color w:val="252F31"/>
          <w:szCs w:val="28"/>
          <w:lang w:val="en-US"/>
        </w:rPr>
        <w:t>44</w:t>
      </w:r>
      <w:r w:rsidRPr="000350B5">
        <w:rPr>
          <w:rFonts w:eastAsia="Times New Roman" w:cs="Times New Roman"/>
          <w:color w:val="252F31"/>
          <w:szCs w:val="28"/>
          <w:lang w:val="en-US"/>
        </w:rPr>
        <w:t>, thì mỗi người sẽ được hưởng như bà Minh và trừ từ phần của ông S.</w:t>
      </w:r>
    </w:p>
    <w:p w:rsidR="00A3253F" w:rsidRDefault="00A3253F" w:rsidP="006369CD">
      <w:pPr>
        <w:shd w:val="clear" w:color="auto" w:fill="FFFFFF"/>
        <w:spacing w:after="0" w:line="312" w:lineRule="auto"/>
        <w:ind w:firstLine="709"/>
        <w:jc w:val="both"/>
        <w:textAlignment w:val="baseline"/>
        <w:rPr>
          <w:rFonts w:eastAsia="Times New Roman" w:cs="Times New Roman"/>
          <w:color w:val="252F31"/>
          <w:szCs w:val="28"/>
          <w:lang w:val="en-US"/>
        </w:rPr>
      </w:pPr>
    </w:p>
    <w:p w:rsidR="00A3253F" w:rsidRDefault="00A3253F" w:rsidP="006369CD">
      <w:pPr>
        <w:shd w:val="clear" w:color="auto" w:fill="FFFFFF"/>
        <w:spacing w:after="0" w:line="312" w:lineRule="auto"/>
        <w:ind w:firstLine="709"/>
        <w:jc w:val="both"/>
        <w:textAlignment w:val="baseline"/>
        <w:rPr>
          <w:rFonts w:eastAsia="Times New Roman" w:cs="Times New Roman"/>
          <w:color w:val="252F31"/>
          <w:szCs w:val="28"/>
          <w:lang w:val="en-US"/>
        </w:rPr>
      </w:pPr>
    </w:p>
    <w:p w:rsidR="009A0F6E" w:rsidRPr="00477AE3" w:rsidRDefault="00926E0E" w:rsidP="0030319F">
      <w:pPr>
        <w:shd w:val="clear" w:color="auto" w:fill="FFFFFF"/>
        <w:spacing w:after="0" w:line="360" w:lineRule="auto"/>
        <w:ind w:firstLine="709"/>
        <w:jc w:val="both"/>
        <w:textAlignment w:val="baseline"/>
        <w:rPr>
          <w:rFonts w:eastAsia="Times New Roman" w:cs="Times New Roman"/>
          <w:color w:val="252F31"/>
          <w:szCs w:val="28"/>
          <w:lang w:val="en-US"/>
        </w:rPr>
      </w:pPr>
      <w:r w:rsidRPr="00477AE3">
        <w:rPr>
          <w:rFonts w:eastAsia="Times New Roman" w:cs="Times New Roman"/>
          <w:color w:val="252F31"/>
          <w:szCs w:val="28"/>
          <w:lang w:val="en-US"/>
        </w:rPr>
        <w:t xml:space="preserve">Trên đây là phần giải quyết tình huống pháp luật </w:t>
      </w:r>
      <w:r w:rsidR="00A3253F" w:rsidRPr="00477AE3">
        <w:rPr>
          <w:rFonts w:eastAsia="Times New Roman" w:cs="Times New Roman"/>
          <w:color w:val="252F31"/>
          <w:szCs w:val="28"/>
          <w:lang w:val="en-US"/>
        </w:rPr>
        <w:t xml:space="preserve">về chia di sản thừa kế </w:t>
      </w:r>
      <w:r w:rsidRPr="00477AE3">
        <w:rPr>
          <w:rFonts w:eastAsia="Times New Roman" w:cs="Times New Roman"/>
          <w:color w:val="252F31"/>
          <w:szCs w:val="28"/>
          <w:lang w:val="en-US"/>
        </w:rPr>
        <w:t xml:space="preserve">của </w:t>
      </w:r>
      <w:r w:rsidR="00A3253F" w:rsidRPr="00477AE3">
        <w:rPr>
          <w:rFonts w:eastAsia="Times New Roman" w:cs="Times New Roman"/>
          <w:color w:val="252F31"/>
          <w:szCs w:val="28"/>
          <w:lang w:val="en-US"/>
        </w:rPr>
        <w:t>N</w:t>
      </w:r>
      <w:r w:rsidRPr="00477AE3">
        <w:rPr>
          <w:rFonts w:eastAsia="Times New Roman" w:cs="Times New Roman"/>
          <w:color w:val="252F31"/>
          <w:szCs w:val="28"/>
          <w:lang w:val="en-US"/>
        </w:rPr>
        <w:t xml:space="preserve">hóm </w:t>
      </w:r>
      <w:r w:rsidR="009A0F6E" w:rsidRPr="00477AE3">
        <w:rPr>
          <w:rFonts w:eastAsia="Times New Roman" w:cs="Times New Roman"/>
          <w:color w:val="252F31"/>
          <w:szCs w:val="28"/>
          <w:lang w:val="en-US"/>
        </w:rPr>
        <w:t>11</w:t>
      </w:r>
      <w:r w:rsidRPr="00477AE3">
        <w:rPr>
          <w:rFonts w:eastAsia="Times New Roman" w:cs="Times New Roman"/>
          <w:color w:val="252F31"/>
          <w:szCs w:val="28"/>
          <w:lang w:val="en-US"/>
        </w:rPr>
        <w:t xml:space="preserve">. Với sự hiểu biết </w:t>
      </w:r>
      <w:r w:rsidR="00A3253F" w:rsidRPr="00477AE3">
        <w:rPr>
          <w:rFonts w:eastAsia="Times New Roman" w:cs="Times New Roman"/>
          <w:color w:val="252F31"/>
          <w:szCs w:val="28"/>
          <w:lang w:val="en-US"/>
        </w:rPr>
        <w:t xml:space="preserve">pháp luật còn </w:t>
      </w:r>
      <w:r w:rsidRPr="00477AE3">
        <w:rPr>
          <w:rFonts w:eastAsia="Times New Roman" w:cs="Times New Roman"/>
          <w:color w:val="252F31"/>
          <w:szCs w:val="28"/>
          <w:lang w:val="en-US"/>
        </w:rPr>
        <w:t>hạn chế và thời gian tìm hiểu có sự giới hạn</w:t>
      </w:r>
      <w:r w:rsidR="00A3253F" w:rsidRPr="00477AE3">
        <w:rPr>
          <w:rFonts w:eastAsia="Times New Roman" w:cs="Times New Roman"/>
          <w:color w:val="252F31"/>
          <w:szCs w:val="28"/>
          <w:lang w:val="en-US"/>
        </w:rPr>
        <w:t>,</w:t>
      </w:r>
      <w:r w:rsidRPr="00477AE3">
        <w:rPr>
          <w:rFonts w:eastAsia="Times New Roman" w:cs="Times New Roman"/>
          <w:color w:val="252F31"/>
          <w:szCs w:val="28"/>
          <w:lang w:val="en-US"/>
        </w:rPr>
        <w:t xml:space="preserve"> nhóm </w:t>
      </w:r>
      <w:r w:rsidR="00A3253F" w:rsidRPr="00477AE3">
        <w:rPr>
          <w:rFonts w:eastAsia="Times New Roman" w:cs="Times New Roman"/>
          <w:color w:val="252F31"/>
          <w:szCs w:val="28"/>
          <w:lang w:val="en-US"/>
        </w:rPr>
        <w:t xml:space="preserve">không thể xử lý tình huống pháp luật này một cách hoàn chỉnh nhất do vậy nhóm 11 rất mong nhận được </w:t>
      </w:r>
      <w:r w:rsidRPr="00477AE3">
        <w:rPr>
          <w:rFonts w:eastAsia="Times New Roman" w:cs="Times New Roman"/>
          <w:color w:val="252F31"/>
          <w:szCs w:val="28"/>
          <w:lang w:val="en-US"/>
        </w:rPr>
        <w:t xml:space="preserve">sự </w:t>
      </w:r>
      <w:r w:rsidR="00A3253F" w:rsidRPr="00477AE3">
        <w:rPr>
          <w:rFonts w:eastAsia="Times New Roman" w:cs="Times New Roman"/>
          <w:color w:val="252F31"/>
          <w:szCs w:val="28"/>
          <w:lang w:val="en-US"/>
        </w:rPr>
        <w:t>hướng</w:t>
      </w:r>
      <w:r w:rsidRPr="00477AE3">
        <w:rPr>
          <w:rFonts w:eastAsia="Times New Roman" w:cs="Times New Roman"/>
          <w:color w:val="252F31"/>
          <w:szCs w:val="28"/>
          <w:lang w:val="en-US"/>
        </w:rPr>
        <w:t xml:space="preserve"> dẫn </w:t>
      </w:r>
      <w:r w:rsidR="00A3253F" w:rsidRPr="00477AE3">
        <w:rPr>
          <w:rFonts w:eastAsia="Times New Roman" w:cs="Times New Roman"/>
          <w:color w:val="252F31"/>
          <w:szCs w:val="28"/>
          <w:lang w:val="en-US"/>
        </w:rPr>
        <w:t xml:space="preserve">thêm </w:t>
      </w:r>
      <w:r w:rsidRPr="00477AE3">
        <w:rPr>
          <w:rFonts w:eastAsia="Times New Roman" w:cs="Times New Roman"/>
          <w:color w:val="252F31"/>
          <w:szCs w:val="28"/>
          <w:lang w:val="en-US"/>
        </w:rPr>
        <w:t xml:space="preserve">của </w:t>
      </w:r>
      <w:r w:rsidR="00A3253F" w:rsidRPr="00477AE3">
        <w:rPr>
          <w:rFonts w:eastAsia="Times New Roman" w:cs="Times New Roman"/>
          <w:color w:val="252F31"/>
          <w:szCs w:val="28"/>
          <w:lang w:val="en-US"/>
        </w:rPr>
        <w:t>C</w:t>
      </w:r>
      <w:r w:rsidRPr="00477AE3">
        <w:rPr>
          <w:rFonts w:eastAsia="Times New Roman" w:cs="Times New Roman"/>
          <w:color w:val="252F31"/>
          <w:szCs w:val="28"/>
          <w:lang w:val="en-US"/>
        </w:rPr>
        <w:t xml:space="preserve">ô. </w:t>
      </w:r>
    </w:p>
    <w:p w:rsidR="006369CD" w:rsidRDefault="00926E0E" w:rsidP="00113B07">
      <w:pPr>
        <w:shd w:val="clear" w:color="auto" w:fill="FFFFFF"/>
        <w:spacing w:after="0" w:line="360" w:lineRule="auto"/>
        <w:ind w:firstLine="709"/>
        <w:jc w:val="both"/>
        <w:textAlignment w:val="baseline"/>
        <w:rPr>
          <w:rFonts w:eastAsia="Times New Roman" w:cs="Times New Roman"/>
          <w:color w:val="252F31"/>
          <w:szCs w:val="28"/>
          <w:lang w:val="en-US"/>
        </w:rPr>
      </w:pPr>
      <w:r w:rsidRPr="00A3253F">
        <w:rPr>
          <w:rFonts w:eastAsia="Times New Roman" w:cs="Times New Roman"/>
          <w:b/>
          <w:i/>
          <w:color w:val="252F31"/>
          <w:szCs w:val="28"/>
          <w:lang w:val="en-US"/>
        </w:rPr>
        <w:t xml:space="preserve">Xin </w:t>
      </w:r>
      <w:r w:rsidR="00A3253F" w:rsidRPr="00A3253F">
        <w:rPr>
          <w:rFonts w:eastAsia="Times New Roman" w:cs="Times New Roman"/>
          <w:b/>
          <w:i/>
          <w:color w:val="252F31"/>
          <w:szCs w:val="28"/>
          <w:lang w:val="en-US"/>
        </w:rPr>
        <w:t>ch</w:t>
      </w:r>
      <w:r w:rsidRPr="00A3253F">
        <w:rPr>
          <w:rFonts w:eastAsia="Times New Roman" w:cs="Times New Roman"/>
          <w:b/>
          <w:i/>
          <w:color w:val="252F31"/>
          <w:szCs w:val="28"/>
          <w:lang w:val="en-US"/>
        </w:rPr>
        <w:t xml:space="preserve">ân thành cảm ơn </w:t>
      </w:r>
      <w:r w:rsidR="00A3253F" w:rsidRPr="00A3253F">
        <w:rPr>
          <w:rFonts w:eastAsia="Times New Roman" w:cs="Times New Roman"/>
          <w:b/>
          <w:i/>
          <w:color w:val="252F31"/>
          <w:szCs w:val="28"/>
          <w:lang w:val="en-US"/>
        </w:rPr>
        <w:t>C</w:t>
      </w:r>
      <w:r w:rsidRPr="00A3253F">
        <w:rPr>
          <w:rFonts w:eastAsia="Times New Roman" w:cs="Times New Roman"/>
          <w:b/>
          <w:i/>
          <w:color w:val="252F31"/>
          <w:szCs w:val="28"/>
          <w:lang w:val="en-US"/>
        </w:rPr>
        <w:t>ô!</w:t>
      </w:r>
      <w:r w:rsidR="00113B07">
        <w:rPr>
          <w:rFonts w:eastAsia="Times New Roman" w:cs="Times New Roman"/>
          <w:color w:val="252F31"/>
          <w:szCs w:val="28"/>
          <w:lang w:val="en-US"/>
        </w:rPr>
        <w:t xml:space="preserve"> </w:t>
      </w:r>
    </w:p>
    <w:p w:rsidR="00113B07" w:rsidRDefault="00113B07" w:rsidP="00113B07">
      <w:pPr>
        <w:shd w:val="clear" w:color="auto" w:fill="FFFFFF"/>
        <w:spacing w:after="0" w:line="360" w:lineRule="auto"/>
        <w:ind w:firstLine="709"/>
        <w:jc w:val="both"/>
        <w:textAlignment w:val="baseline"/>
        <w:rPr>
          <w:rFonts w:eastAsia="Times New Roman" w:cs="Times New Roman"/>
          <w:b/>
          <w:color w:val="252F31"/>
          <w:szCs w:val="28"/>
          <w:lang w:val="en-US"/>
        </w:rPr>
      </w:pPr>
      <w:bookmarkStart w:id="0" w:name="_GoBack"/>
      <w:bookmarkEnd w:id="0"/>
    </w:p>
    <w:p w:rsidR="00E101EC" w:rsidRDefault="00E101EC" w:rsidP="0030319F">
      <w:pPr>
        <w:shd w:val="clear" w:color="auto" w:fill="FFFFFF"/>
        <w:spacing w:after="0" w:line="360" w:lineRule="auto"/>
        <w:ind w:firstLine="709"/>
        <w:jc w:val="center"/>
        <w:textAlignment w:val="baseline"/>
        <w:rPr>
          <w:rFonts w:eastAsia="Times New Roman" w:cs="Times New Roman"/>
          <w:b/>
          <w:color w:val="252F31"/>
          <w:szCs w:val="28"/>
          <w:lang w:val="en-US"/>
        </w:rPr>
      </w:pPr>
      <w:r w:rsidRPr="00E101EC">
        <w:rPr>
          <w:rFonts w:eastAsia="Times New Roman" w:cs="Times New Roman"/>
          <w:b/>
          <w:color w:val="252F31"/>
          <w:szCs w:val="28"/>
          <w:lang w:val="en-US"/>
        </w:rPr>
        <w:lastRenderedPageBreak/>
        <w:t>DANH MỤC TÀI LIỆU THAM KHẢO</w:t>
      </w:r>
    </w:p>
    <w:p w:rsidR="003E71A9" w:rsidRPr="00E101EC" w:rsidRDefault="003E71A9" w:rsidP="003E71A9">
      <w:pPr>
        <w:shd w:val="clear" w:color="auto" w:fill="FFFFFF"/>
        <w:spacing w:after="0" w:line="360" w:lineRule="auto"/>
        <w:ind w:firstLine="709"/>
        <w:jc w:val="center"/>
        <w:textAlignment w:val="baseline"/>
        <w:rPr>
          <w:rFonts w:eastAsia="Times New Roman" w:cs="Times New Roman"/>
          <w:b/>
          <w:color w:val="252F31"/>
          <w:szCs w:val="28"/>
          <w:lang w:val="en-US"/>
        </w:rPr>
      </w:pPr>
    </w:p>
    <w:p w:rsidR="00F325EE" w:rsidRPr="009A0F6E" w:rsidRDefault="009A0F6E" w:rsidP="003E71A9">
      <w:pPr>
        <w:pStyle w:val="ListParagraph"/>
        <w:numPr>
          <w:ilvl w:val="0"/>
          <w:numId w:val="1"/>
        </w:numPr>
        <w:shd w:val="clear" w:color="auto" w:fill="FFFFFF"/>
        <w:spacing w:after="0" w:line="360" w:lineRule="auto"/>
        <w:jc w:val="both"/>
        <w:textAlignment w:val="baseline"/>
        <w:rPr>
          <w:rFonts w:eastAsia="Times New Roman" w:cs="Times New Roman"/>
          <w:color w:val="252F31"/>
          <w:szCs w:val="28"/>
          <w:lang w:val="en-US"/>
        </w:rPr>
      </w:pPr>
      <w:r w:rsidRPr="009A0F6E">
        <w:rPr>
          <w:rFonts w:eastAsia="Times New Roman" w:cs="Times New Roman"/>
          <w:color w:val="252F31"/>
          <w:szCs w:val="28"/>
          <w:lang w:val="en-US"/>
        </w:rPr>
        <w:t>Bộ luật dân sự số 91/2015/QH13</w:t>
      </w:r>
    </w:p>
    <w:p w:rsidR="009A0F6E" w:rsidRDefault="009A0F6E" w:rsidP="003E71A9">
      <w:pPr>
        <w:pStyle w:val="ListParagraph"/>
        <w:numPr>
          <w:ilvl w:val="0"/>
          <w:numId w:val="1"/>
        </w:numPr>
        <w:shd w:val="clear" w:color="auto" w:fill="FFFFFF"/>
        <w:spacing w:after="0" w:line="360" w:lineRule="auto"/>
        <w:jc w:val="both"/>
        <w:textAlignment w:val="baseline"/>
        <w:rPr>
          <w:rFonts w:eastAsia="Times New Roman" w:cs="Times New Roman"/>
          <w:color w:val="252F31"/>
          <w:szCs w:val="28"/>
          <w:lang w:val="en-US"/>
        </w:rPr>
      </w:pPr>
      <w:r w:rsidRPr="009A0F6E">
        <w:rPr>
          <w:rFonts w:eastAsia="Times New Roman" w:cs="Times New Roman"/>
          <w:color w:val="252F31"/>
          <w:szCs w:val="28"/>
          <w:lang w:val="en-US"/>
        </w:rPr>
        <w:t>Luật hôn nhân gia đình năm 2014</w:t>
      </w:r>
    </w:p>
    <w:p w:rsidR="003E71A9" w:rsidRPr="003E71A9" w:rsidRDefault="003E71A9" w:rsidP="003E71A9">
      <w:pPr>
        <w:pStyle w:val="ListParagraph"/>
        <w:numPr>
          <w:ilvl w:val="0"/>
          <w:numId w:val="1"/>
        </w:numPr>
        <w:rPr>
          <w:rFonts w:eastAsia="Times New Roman" w:cs="Times New Roman"/>
          <w:color w:val="252F31"/>
          <w:szCs w:val="28"/>
          <w:lang w:val="en-US"/>
        </w:rPr>
      </w:pPr>
      <w:r w:rsidRPr="003E71A9">
        <w:rPr>
          <w:rFonts w:eastAsia="Times New Roman" w:cs="Times New Roman"/>
          <w:color w:val="252F31"/>
          <w:szCs w:val="28"/>
          <w:lang w:val="en-US"/>
        </w:rPr>
        <w:t>Luật Đất đai năm 1987, Luật Đất đai năm 1993, Luật Đất đai năm 2003.</w:t>
      </w:r>
    </w:p>
    <w:p w:rsidR="009A0F6E" w:rsidRDefault="003E71A9" w:rsidP="003E71A9">
      <w:pPr>
        <w:pStyle w:val="ListParagraph"/>
        <w:numPr>
          <w:ilvl w:val="0"/>
          <w:numId w:val="1"/>
        </w:numPr>
        <w:shd w:val="clear" w:color="auto" w:fill="FFFFFF"/>
        <w:spacing w:after="0" w:line="360" w:lineRule="auto"/>
        <w:jc w:val="both"/>
        <w:textAlignment w:val="baseline"/>
        <w:rPr>
          <w:rFonts w:eastAsia="Times New Roman" w:cs="Times New Roman"/>
          <w:color w:val="252F31"/>
          <w:szCs w:val="28"/>
          <w:bdr w:val="none" w:sz="0" w:space="0" w:color="auto" w:frame="1"/>
          <w:lang w:val="en-US"/>
        </w:rPr>
      </w:pPr>
      <w:r w:rsidRPr="003E71A9">
        <w:rPr>
          <w:rFonts w:eastAsia="Times New Roman" w:cs="Times New Roman"/>
          <w:color w:val="252F31"/>
          <w:szCs w:val="28"/>
          <w:bdr w:val="none" w:sz="0" w:space="0" w:color="auto" w:frame="1"/>
          <w:lang w:val="en-US"/>
        </w:rPr>
        <w:t>Nghị định 01/2017/NĐ-CP, Nghị định 43/2014/NĐ-CP</w:t>
      </w:r>
    </w:p>
    <w:p w:rsidR="003E71A9" w:rsidRPr="003E71A9" w:rsidRDefault="003E71A9" w:rsidP="003E71A9">
      <w:pPr>
        <w:pStyle w:val="ListParagraph"/>
        <w:numPr>
          <w:ilvl w:val="0"/>
          <w:numId w:val="1"/>
        </w:numPr>
        <w:shd w:val="clear" w:color="auto" w:fill="FFFFFF"/>
        <w:spacing w:after="0" w:line="360" w:lineRule="auto"/>
        <w:jc w:val="both"/>
        <w:textAlignment w:val="baseline"/>
        <w:rPr>
          <w:rFonts w:eastAsia="Times New Roman" w:cs="Times New Roman"/>
          <w:color w:val="252F31"/>
          <w:szCs w:val="28"/>
          <w:bdr w:val="none" w:sz="0" w:space="0" w:color="auto" w:frame="1"/>
          <w:lang w:val="en-US"/>
        </w:rPr>
      </w:pPr>
      <w:r w:rsidRPr="003E71A9">
        <w:rPr>
          <w:rFonts w:eastAsia="Times New Roman" w:cs="Times New Roman"/>
          <w:color w:val="252F31"/>
          <w:szCs w:val="28"/>
          <w:bdr w:val="none" w:sz="0" w:space="0" w:color="auto" w:frame="1"/>
          <w:lang w:val="en-US"/>
        </w:rPr>
        <w:t>Nghị quyết số: 02/2004/NQ-HĐTP về thừa kế, tranh chấp liên quan đến quyền sử dụng đất là di sản</w:t>
      </w:r>
    </w:p>
    <w:p w:rsidR="00D4146C" w:rsidRPr="00E101EC" w:rsidRDefault="00D4146C" w:rsidP="0030319F">
      <w:pPr>
        <w:spacing w:line="360" w:lineRule="auto"/>
        <w:ind w:firstLine="709"/>
        <w:jc w:val="both"/>
        <w:rPr>
          <w:rFonts w:cs="Times New Roman"/>
          <w:szCs w:val="28"/>
        </w:rPr>
      </w:pPr>
    </w:p>
    <w:sectPr w:rsidR="00D4146C" w:rsidRPr="00E101EC" w:rsidSect="006369CD">
      <w:headerReference w:type="default" r:id="rId8"/>
      <w:pgSz w:w="12240" w:h="15840"/>
      <w:pgMar w:top="1134" w:right="1418"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3BD" w:rsidRDefault="00DC33BD" w:rsidP="00E101EC">
      <w:pPr>
        <w:spacing w:after="0" w:line="240" w:lineRule="auto"/>
      </w:pPr>
      <w:r>
        <w:separator/>
      </w:r>
    </w:p>
  </w:endnote>
  <w:endnote w:type="continuationSeparator" w:id="0">
    <w:p w:rsidR="00DC33BD" w:rsidRDefault="00DC33BD" w:rsidP="00E10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3BD" w:rsidRDefault="00DC33BD" w:rsidP="00E101EC">
      <w:pPr>
        <w:spacing w:after="0" w:line="240" w:lineRule="auto"/>
      </w:pPr>
      <w:r>
        <w:separator/>
      </w:r>
    </w:p>
  </w:footnote>
  <w:footnote w:type="continuationSeparator" w:id="0">
    <w:p w:rsidR="00DC33BD" w:rsidRDefault="00DC33BD" w:rsidP="00E101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1EC" w:rsidRPr="00A67571" w:rsidRDefault="00E101EC" w:rsidP="00E101EC">
    <w:pPr>
      <w:pStyle w:val="Header"/>
    </w:pPr>
  </w:p>
  <w:p w:rsidR="00E101EC" w:rsidRDefault="00E101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F669A2"/>
    <w:multiLevelType w:val="hybridMultilevel"/>
    <w:tmpl w:val="99C0DCE2"/>
    <w:lvl w:ilvl="0" w:tplc="4894ED0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1EC"/>
    <w:rsid w:val="00003697"/>
    <w:rsid w:val="000350B5"/>
    <w:rsid w:val="000661E5"/>
    <w:rsid w:val="000B30DA"/>
    <w:rsid w:val="00113B07"/>
    <w:rsid w:val="001B5920"/>
    <w:rsid w:val="001C3363"/>
    <w:rsid w:val="0030319F"/>
    <w:rsid w:val="00311F89"/>
    <w:rsid w:val="003D273B"/>
    <w:rsid w:val="003E71A9"/>
    <w:rsid w:val="00477AE3"/>
    <w:rsid w:val="00492480"/>
    <w:rsid w:val="00575FF3"/>
    <w:rsid w:val="00581505"/>
    <w:rsid w:val="006369CD"/>
    <w:rsid w:val="006F16F1"/>
    <w:rsid w:val="0070081D"/>
    <w:rsid w:val="008F669E"/>
    <w:rsid w:val="00926E0E"/>
    <w:rsid w:val="009A0F6E"/>
    <w:rsid w:val="00A17543"/>
    <w:rsid w:val="00A3253F"/>
    <w:rsid w:val="00A77CEE"/>
    <w:rsid w:val="00AC5704"/>
    <w:rsid w:val="00AD137C"/>
    <w:rsid w:val="00B06B1E"/>
    <w:rsid w:val="00CE30C0"/>
    <w:rsid w:val="00CE5C24"/>
    <w:rsid w:val="00CF7CF0"/>
    <w:rsid w:val="00D4146C"/>
    <w:rsid w:val="00D6658D"/>
    <w:rsid w:val="00D86DEA"/>
    <w:rsid w:val="00DB5956"/>
    <w:rsid w:val="00DC33BD"/>
    <w:rsid w:val="00E101EC"/>
    <w:rsid w:val="00F325EE"/>
    <w:rsid w:val="00F332C2"/>
    <w:rsid w:val="00F73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6">
    <w:name w:val="heading 6"/>
    <w:basedOn w:val="Normal"/>
    <w:next w:val="Normal"/>
    <w:link w:val="Heading6Char"/>
    <w:qFormat/>
    <w:rsid w:val="00E101EC"/>
    <w:pPr>
      <w:spacing w:before="240" w:after="60" w:line="240" w:lineRule="auto"/>
      <w:outlineLvl w:val="5"/>
    </w:pPr>
    <w:rPr>
      <w:rFonts w:ascii="Calibri" w:eastAsia="Times New Roman" w:hAnsi="Calibri" w:cs="Times New Roman"/>
      <w:b/>
      <w:bCs/>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rsid w:val="00E101EC"/>
  </w:style>
  <w:style w:type="paragraph" w:styleId="Header">
    <w:name w:val="header"/>
    <w:basedOn w:val="Normal"/>
    <w:link w:val="HeaderChar"/>
    <w:unhideWhenUsed/>
    <w:rsid w:val="00E101EC"/>
    <w:pPr>
      <w:tabs>
        <w:tab w:val="center" w:pos="4680"/>
        <w:tab w:val="right" w:pos="9360"/>
      </w:tabs>
      <w:spacing w:after="0" w:line="240" w:lineRule="auto"/>
    </w:pPr>
  </w:style>
  <w:style w:type="character" w:customStyle="1" w:styleId="HeaderChar">
    <w:name w:val="Header Char"/>
    <w:basedOn w:val="DefaultParagraphFont"/>
    <w:link w:val="Header"/>
    <w:rsid w:val="00E101EC"/>
    <w:rPr>
      <w:lang w:val="vi-VN"/>
    </w:rPr>
  </w:style>
  <w:style w:type="paragraph" w:styleId="Footer">
    <w:name w:val="footer"/>
    <w:basedOn w:val="Normal"/>
    <w:link w:val="FooterChar"/>
    <w:uiPriority w:val="99"/>
    <w:unhideWhenUsed/>
    <w:rsid w:val="00E101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01EC"/>
    <w:rPr>
      <w:lang w:val="vi-VN"/>
    </w:rPr>
  </w:style>
  <w:style w:type="character" w:customStyle="1" w:styleId="Heading6Char">
    <w:name w:val="Heading 6 Char"/>
    <w:basedOn w:val="DefaultParagraphFont"/>
    <w:link w:val="Heading6"/>
    <w:rsid w:val="00E101EC"/>
    <w:rPr>
      <w:rFonts w:ascii="Calibri" w:eastAsia="Times New Roman" w:hAnsi="Calibri" w:cs="Times New Roman"/>
      <w:b/>
      <w:bCs/>
      <w:sz w:val="22"/>
    </w:rPr>
  </w:style>
  <w:style w:type="character" w:styleId="Hyperlink">
    <w:name w:val="Hyperlink"/>
    <w:uiPriority w:val="99"/>
    <w:unhideWhenUsed/>
    <w:rsid w:val="00E101EC"/>
    <w:rPr>
      <w:color w:val="0000FF"/>
      <w:u w:val="single"/>
    </w:rPr>
  </w:style>
  <w:style w:type="paragraph" w:styleId="BalloonText">
    <w:name w:val="Balloon Text"/>
    <w:basedOn w:val="Normal"/>
    <w:link w:val="BalloonTextChar"/>
    <w:uiPriority w:val="99"/>
    <w:semiHidden/>
    <w:unhideWhenUsed/>
    <w:rsid w:val="00E101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01EC"/>
    <w:rPr>
      <w:rFonts w:ascii="Tahoma" w:hAnsi="Tahoma" w:cs="Tahoma"/>
      <w:sz w:val="16"/>
      <w:szCs w:val="16"/>
      <w:lang w:val="vi-VN"/>
    </w:rPr>
  </w:style>
  <w:style w:type="character" w:styleId="Emphasis">
    <w:name w:val="Emphasis"/>
    <w:basedOn w:val="DefaultParagraphFont"/>
    <w:uiPriority w:val="20"/>
    <w:qFormat/>
    <w:rsid w:val="009A0F6E"/>
    <w:rPr>
      <w:i/>
      <w:iCs/>
    </w:rPr>
  </w:style>
  <w:style w:type="paragraph" w:styleId="ListParagraph">
    <w:name w:val="List Paragraph"/>
    <w:basedOn w:val="Normal"/>
    <w:uiPriority w:val="34"/>
    <w:qFormat/>
    <w:rsid w:val="009A0F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6">
    <w:name w:val="heading 6"/>
    <w:basedOn w:val="Normal"/>
    <w:next w:val="Normal"/>
    <w:link w:val="Heading6Char"/>
    <w:qFormat/>
    <w:rsid w:val="00E101EC"/>
    <w:pPr>
      <w:spacing w:before="240" w:after="60" w:line="240" w:lineRule="auto"/>
      <w:outlineLvl w:val="5"/>
    </w:pPr>
    <w:rPr>
      <w:rFonts w:ascii="Calibri" w:eastAsia="Times New Roman" w:hAnsi="Calibri" w:cs="Times New Roman"/>
      <w:b/>
      <w:bCs/>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tab-span">
    <w:name w:val="apple-tab-span"/>
    <w:basedOn w:val="DefaultParagraphFont"/>
    <w:rsid w:val="00E101EC"/>
  </w:style>
  <w:style w:type="paragraph" w:styleId="Header">
    <w:name w:val="header"/>
    <w:basedOn w:val="Normal"/>
    <w:link w:val="HeaderChar"/>
    <w:unhideWhenUsed/>
    <w:rsid w:val="00E101EC"/>
    <w:pPr>
      <w:tabs>
        <w:tab w:val="center" w:pos="4680"/>
        <w:tab w:val="right" w:pos="9360"/>
      </w:tabs>
      <w:spacing w:after="0" w:line="240" w:lineRule="auto"/>
    </w:pPr>
  </w:style>
  <w:style w:type="character" w:customStyle="1" w:styleId="HeaderChar">
    <w:name w:val="Header Char"/>
    <w:basedOn w:val="DefaultParagraphFont"/>
    <w:link w:val="Header"/>
    <w:rsid w:val="00E101EC"/>
    <w:rPr>
      <w:lang w:val="vi-VN"/>
    </w:rPr>
  </w:style>
  <w:style w:type="paragraph" w:styleId="Footer">
    <w:name w:val="footer"/>
    <w:basedOn w:val="Normal"/>
    <w:link w:val="FooterChar"/>
    <w:uiPriority w:val="99"/>
    <w:unhideWhenUsed/>
    <w:rsid w:val="00E101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01EC"/>
    <w:rPr>
      <w:lang w:val="vi-VN"/>
    </w:rPr>
  </w:style>
  <w:style w:type="character" w:customStyle="1" w:styleId="Heading6Char">
    <w:name w:val="Heading 6 Char"/>
    <w:basedOn w:val="DefaultParagraphFont"/>
    <w:link w:val="Heading6"/>
    <w:rsid w:val="00E101EC"/>
    <w:rPr>
      <w:rFonts w:ascii="Calibri" w:eastAsia="Times New Roman" w:hAnsi="Calibri" w:cs="Times New Roman"/>
      <w:b/>
      <w:bCs/>
      <w:sz w:val="22"/>
    </w:rPr>
  </w:style>
  <w:style w:type="character" w:styleId="Hyperlink">
    <w:name w:val="Hyperlink"/>
    <w:uiPriority w:val="99"/>
    <w:unhideWhenUsed/>
    <w:rsid w:val="00E101EC"/>
    <w:rPr>
      <w:color w:val="0000FF"/>
      <w:u w:val="single"/>
    </w:rPr>
  </w:style>
  <w:style w:type="paragraph" w:styleId="BalloonText">
    <w:name w:val="Balloon Text"/>
    <w:basedOn w:val="Normal"/>
    <w:link w:val="BalloonTextChar"/>
    <w:uiPriority w:val="99"/>
    <w:semiHidden/>
    <w:unhideWhenUsed/>
    <w:rsid w:val="00E101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01EC"/>
    <w:rPr>
      <w:rFonts w:ascii="Tahoma" w:hAnsi="Tahoma" w:cs="Tahoma"/>
      <w:sz w:val="16"/>
      <w:szCs w:val="16"/>
      <w:lang w:val="vi-VN"/>
    </w:rPr>
  </w:style>
  <w:style w:type="character" w:styleId="Emphasis">
    <w:name w:val="Emphasis"/>
    <w:basedOn w:val="DefaultParagraphFont"/>
    <w:uiPriority w:val="20"/>
    <w:qFormat/>
    <w:rsid w:val="009A0F6E"/>
    <w:rPr>
      <w:i/>
      <w:iCs/>
    </w:rPr>
  </w:style>
  <w:style w:type="paragraph" w:styleId="ListParagraph">
    <w:name w:val="List Paragraph"/>
    <w:basedOn w:val="Normal"/>
    <w:uiPriority w:val="34"/>
    <w:qFormat/>
    <w:rsid w:val="009A0F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0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1</Pages>
  <Words>1244</Words>
  <Characters>7094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user</cp:lastModifiedBy>
  <cp:revision>19</cp:revision>
  <dcterms:created xsi:type="dcterms:W3CDTF">2020-05-24T11:50:00Z</dcterms:created>
  <dcterms:modified xsi:type="dcterms:W3CDTF">2020-05-26T02:45:00Z</dcterms:modified>
</cp:coreProperties>
</file>